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7ABE7" w14:textId="634F0B11" w:rsidR="00DA2182" w:rsidRDefault="005637DE">
      <w:pPr>
        <w:pStyle w:val="BodyText"/>
        <w:rPr>
          <w:rFonts w:ascii="Times New Roman"/>
          <w:sz w:val="20"/>
        </w:rPr>
      </w:pPr>
      <w:r w:rsidRPr="006F4AF1">
        <w:rPr>
          <w:noProof/>
          <w:sz w:val="20"/>
        </w:rPr>
        <mc:AlternateContent>
          <mc:Choice Requires="wps">
            <w:drawing>
              <wp:anchor distT="45720" distB="45720" distL="114300" distR="114300" simplePos="0" relativeHeight="251662848" behindDoc="0" locked="0" layoutInCell="1" allowOverlap="1" wp14:anchorId="6B360AF3" wp14:editId="33CF0C87">
                <wp:simplePos x="0" y="0"/>
                <wp:positionH relativeFrom="column">
                  <wp:posOffset>2547620</wp:posOffset>
                </wp:positionH>
                <wp:positionV relativeFrom="paragraph">
                  <wp:posOffset>102870</wp:posOffset>
                </wp:positionV>
                <wp:extent cx="4722495" cy="7974965"/>
                <wp:effectExtent l="0" t="0" r="1905" b="6985"/>
                <wp:wrapSquare wrapText="bothSides"/>
                <wp:docPr id="15937903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2495" cy="7974965"/>
                        </a:xfrm>
                        <a:prstGeom prst="rect">
                          <a:avLst/>
                        </a:prstGeom>
                        <a:solidFill>
                          <a:srgbClr val="FFFFFF"/>
                        </a:solidFill>
                        <a:ln w="9525">
                          <a:noFill/>
                          <a:miter lim="800000"/>
                          <a:headEnd/>
                          <a:tailEnd/>
                        </a:ln>
                      </wps:spPr>
                      <wps:txbx>
                        <w:txbxContent>
                          <w:p w14:paraId="1CEE4D07" w14:textId="7D0DC8AD" w:rsidR="005637DE" w:rsidRPr="00F54178" w:rsidRDefault="005637DE">
                            <w:pPr>
                              <w:rPr>
                                <w:sz w:val="36"/>
                                <w:szCs w:val="36"/>
                              </w:rPr>
                            </w:pPr>
                            <w:r w:rsidRPr="00F54178">
                              <w:rPr>
                                <w:sz w:val="36"/>
                                <w:szCs w:val="36"/>
                              </w:rPr>
                              <w:t>Christopher Nurse, MSc, FCMI</w:t>
                            </w:r>
                          </w:p>
                          <w:p w14:paraId="206F8726" w14:textId="77777777" w:rsidR="007A067D" w:rsidRPr="007A067D" w:rsidRDefault="007A067D">
                            <w:pPr>
                              <w:rPr>
                                <w:b/>
                                <w:bCs/>
                                <w:sz w:val="21"/>
                                <w:szCs w:val="21"/>
                              </w:rPr>
                            </w:pPr>
                            <w:r w:rsidRPr="007A067D">
                              <w:rPr>
                                <w:b/>
                                <w:bCs/>
                                <w:sz w:val="21"/>
                                <w:szCs w:val="21"/>
                              </w:rPr>
                              <w:t>Principal Consultant | Microsoft Cloud Strategist | AI Governance | Executive Advisory</w:t>
                            </w:r>
                            <w:r w:rsidRPr="007A067D">
                              <w:rPr>
                                <w:b/>
                                <w:bCs/>
                                <w:sz w:val="21"/>
                                <w:szCs w:val="21"/>
                              </w:rPr>
                              <w:t xml:space="preserve"> </w:t>
                            </w:r>
                          </w:p>
                          <w:p w14:paraId="234B4EA3" w14:textId="2C1799AF" w:rsidR="005637DE" w:rsidRPr="005637DE" w:rsidRDefault="005637DE">
                            <w:pPr>
                              <w:rPr>
                                <w:color w:val="A6A6A6" w:themeColor="background1" w:themeShade="A6"/>
                                <w:sz w:val="28"/>
                                <w:szCs w:val="28"/>
                              </w:rPr>
                            </w:pPr>
                            <w:r w:rsidRPr="005637DE">
                              <w:rPr>
                                <w:color w:val="A6A6A6" w:themeColor="background1" w:themeShade="A6"/>
                                <w:sz w:val="28"/>
                                <w:szCs w:val="28"/>
                              </w:rPr>
                              <w:t>Greater Orlando</w:t>
                            </w:r>
                          </w:p>
                          <w:p w14:paraId="526AF606" w14:textId="77777777" w:rsidR="005637DE" w:rsidRDefault="005637DE">
                            <w:pPr>
                              <w:rPr>
                                <w:sz w:val="28"/>
                                <w:szCs w:val="28"/>
                              </w:rPr>
                            </w:pPr>
                          </w:p>
                          <w:p w14:paraId="44C2B9E0" w14:textId="149B17D7" w:rsidR="005637DE" w:rsidRPr="00812BBB" w:rsidRDefault="005637DE">
                            <w:pPr>
                              <w:rPr>
                                <w:b/>
                                <w:bCs/>
                                <w:sz w:val="23"/>
                                <w:szCs w:val="23"/>
                              </w:rPr>
                            </w:pPr>
                            <w:r w:rsidRPr="00812BBB">
                              <w:rPr>
                                <w:b/>
                                <w:bCs/>
                                <w:sz w:val="23"/>
                                <w:szCs w:val="23"/>
                              </w:rPr>
                              <w:t>Summary</w:t>
                            </w:r>
                          </w:p>
                          <w:p w14:paraId="31AE61A7" w14:textId="77777777" w:rsidR="005637DE" w:rsidRDefault="005637DE"/>
                          <w:p w14:paraId="409BF7AF" w14:textId="3AD83410" w:rsidR="00812BBB" w:rsidRPr="00812BBB" w:rsidRDefault="00812BBB" w:rsidP="00812BBB">
                            <w:pPr>
                              <w:rPr>
                                <w:sz w:val="21"/>
                                <w:szCs w:val="21"/>
                              </w:rPr>
                            </w:pPr>
                            <w:r w:rsidRPr="00812BBB">
                              <w:rPr>
                                <w:sz w:val="21"/>
                                <w:szCs w:val="21"/>
                              </w:rPr>
                              <w:t>Technology Executive, Principal Consultant, and Microsoft Cloud Strategist with more than 30 years of experience helping enterprise organizations modernize infrastructure, strengthen cybersecurity, and accelerate digital transformation through Microsoft cloud technologies.</w:t>
                            </w:r>
                            <w:r w:rsidR="006548E2">
                              <w:rPr>
                                <w:sz w:val="21"/>
                                <w:szCs w:val="21"/>
                              </w:rPr>
                              <w:t xml:space="preserve"> </w:t>
                            </w:r>
                          </w:p>
                          <w:p w14:paraId="79451F3A" w14:textId="77777777" w:rsidR="00812BBB" w:rsidRPr="00812BBB" w:rsidRDefault="00812BBB" w:rsidP="00812BBB">
                            <w:pPr>
                              <w:rPr>
                                <w:sz w:val="21"/>
                                <w:szCs w:val="21"/>
                              </w:rPr>
                            </w:pPr>
                          </w:p>
                          <w:p w14:paraId="3A79BC5B" w14:textId="77777777" w:rsidR="00812BBB" w:rsidRPr="00812BBB" w:rsidRDefault="00812BBB" w:rsidP="00812BBB">
                            <w:pPr>
                              <w:rPr>
                                <w:sz w:val="21"/>
                                <w:szCs w:val="21"/>
                              </w:rPr>
                            </w:pPr>
                            <w:r w:rsidRPr="00812BBB">
                              <w:rPr>
                                <w:sz w:val="21"/>
                                <w:szCs w:val="21"/>
                              </w:rPr>
                              <w:t>Trusted advisor to executive leadership, specializing in Microsoft 365, Azure, Artificial Intelligence, Identity, Security, Compliance, Governance, and Hybrid Infrastructure. Proven success managing strategic consulting engagements, developing consulting intellectual property, leading high-performing consulting teams, and translating complex technical initiatives into measurable business outcomes.</w:t>
                            </w:r>
                          </w:p>
                          <w:p w14:paraId="06AF7DEA" w14:textId="77777777" w:rsidR="00812BBB" w:rsidRPr="00812BBB" w:rsidRDefault="00812BBB" w:rsidP="00812BBB">
                            <w:pPr>
                              <w:rPr>
                                <w:sz w:val="21"/>
                                <w:szCs w:val="21"/>
                              </w:rPr>
                            </w:pPr>
                          </w:p>
                          <w:p w14:paraId="6B3BC958" w14:textId="77777777" w:rsidR="00812BBB" w:rsidRDefault="00812BBB" w:rsidP="00812BBB">
                            <w:pPr>
                              <w:rPr>
                                <w:sz w:val="21"/>
                                <w:szCs w:val="21"/>
                              </w:rPr>
                            </w:pPr>
                            <w:r w:rsidRPr="00812BBB">
                              <w:rPr>
                                <w:sz w:val="21"/>
                                <w:szCs w:val="21"/>
                              </w:rPr>
                              <w:t>Recognized for designing repeatable consulting methodologies, executive assessment platforms, and AI readiness frameworks that improve customer maturity, standardize project delivery, and increase consulting profitability.</w:t>
                            </w:r>
                          </w:p>
                          <w:p w14:paraId="4E96EDA2" w14:textId="77777777" w:rsidR="00812BBB" w:rsidRDefault="00812BBB" w:rsidP="00812BBB">
                            <w:pPr>
                              <w:rPr>
                                <w:sz w:val="21"/>
                                <w:szCs w:val="21"/>
                              </w:rPr>
                            </w:pPr>
                          </w:p>
                          <w:p w14:paraId="320DBB67" w14:textId="77777777" w:rsidR="00812BBB" w:rsidRPr="00812BBB" w:rsidRDefault="00812BBB" w:rsidP="00812BBB">
                            <w:pPr>
                              <w:rPr>
                                <w:b/>
                                <w:bCs/>
                                <w:sz w:val="23"/>
                                <w:szCs w:val="23"/>
                              </w:rPr>
                            </w:pPr>
                            <w:r w:rsidRPr="00812BBB">
                              <w:rPr>
                                <w:b/>
                                <w:bCs/>
                                <w:sz w:val="23"/>
                                <w:szCs w:val="23"/>
                              </w:rPr>
                              <w:t>Executive Highlights</w:t>
                            </w:r>
                          </w:p>
                          <w:p w14:paraId="5674C59D" w14:textId="77777777" w:rsidR="00812BBB" w:rsidRPr="00812BBB" w:rsidRDefault="00812BBB" w:rsidP="00812BBB">
                            <w:pPr>
                              <w:rPr>
                                <w:sz w:val="21"/>
                                <w:szCs w:val="21"/>
                              </w:rPr>
                            </w:pPr>
                          </w:p>
                          <w:p w14:paraId="53DB1B69" w14:textId="77777777" w:rsidR="00812BBB" w:rsidRPr="00812BBB" w:rsidRDefault="00812BBB" w:rsidP="00812BBB">
                            <w:pPr>
                              <w:pStyle w:val="ListParagraph"/>
                              <w:numPr>
                                <w:ilvl w:val="0"/>
                                <w:numId w:val="2"/>
                              </w:numPr>
                              <w:rPr>
                                <w:sz w:val="21"/>
                                <w:szCs w:val="21"/>
                              </w:rPr>
                            </w:pPr>
                            <w:r w:rsidRPr="00812BBB">
                              <w:rPr>
                                <w:sz w:val="21"/>
                                <w:szCs w:val="21"/>
                              </w:rPr>
                              <w:t>30+ years leading enterprise technology transformation across Microsoft Cloud, Infrastructure, Security, and Hybrid environments.</w:t>
                            </w:r>
                          </w:p>
                          <w:p w14:paraId="17B75F71" w14:textId="77777777" w:rsidR="00812BBB" w:rsidRPr="00812BBB" w:rsidRDefault="00812BBB" w:rsidP="00812BBB">
                            <w:pPr>
                              <w:pStyle w:val="ListParagraph"/>
                              <w:numPr>
                                <w:ilvl w:val="0"/>
                                <w:numId w:val="2"/>
                              </w:numPr>
                              <w:rPr>
                                <w:sz w:val="21"/>
                                <w:szCs w:val="21"/>
                              </w:rPr>
                            </w:pPr>
                            <w:r w:rsidRPr="00812BBB">
                              <w:rPr>
                                <w:sz w:val="21"/>
                                <w:szCs w:val="21"/>
                              </w:rPr>
                              <w:t>Principal Consultant managing a strategic portfolio of enterprise and mid-market customers.</w:t>
                            </w:r>
                          </w:p>
                          <w:p w14:paraId="7FB5E812" w14:textId="0094EED5" w:rsidR="00812BBB" w:rsidRPr="00812BBB" w:rsidRDefault="00812BBB" w:rsidP="00812BBB">
                            <w:pPr>
                              <w:pStyle w:val="ListParagraph"/>
                              <w:numPr>
                                <w:ilvl w:val="0"/>
                                <w:numId w:val="2"/>
                              </w:numPr>
                              <w:rPr>
                                <w:sz w:val="21"/>
                                <w:szCs w:val="21"/>
                              </w:rPr>
                            </w:pPr>
                            <w:r w:rsidRPr="00812BBB">
                              <w:rPr>
                                <w:sz w:val="21"/>
                                <w:szCs w:val="21"/>
                              </w:rPr>
                              <w:t>Trusted advisor to CIOs, CISOs, IT Directors, and executive leadership teams.</w:t>
                            </w:r>
                          </w:p>
                          <w:p w14:paraId="3E0A46D3" w14:textId="4A9CEEE1" w:rsidR="00812BBB" w:rsidRPr="00812BBB" w:rsidRDefault="007A067D" w:rsidP="00812BBB">
                            <w:pPr>
                              <w:pStyle w:val="ListParagraph"/>
                              <w:numPr>
                                <w:ilvl w:val="0"/>
                                <w:numId w:val="2"/>
                              </w:numPr>
                              <w:rPr>
                                <w:sz w:val="21"/>
                                <w:szCs w:val="21"/>
                              </w:rPr>
                            </w:pPr>
                            <w:r w:rsidRPr="007A067D">
                              <w:rPr>
                                <w:sz w:val="21"/>
                                <w:szCs w:val="21"/>
                              </w:rPr>
                              <w:t>Architect of enterprise consulting platforms including Microsoft Copilot Readiness and Microsoft 365 Baseline Assessments adopted across customer engagements</w:t>
                            </w:r>
                            <w:r w:rsidR="00812BBB" w:rsidRPr="00812BBB">
                              <w:rPr>
                                <w:sz w:val="21"/>
                                <w:szCs w:val="21"/>
                              </w:rPr>
                              <w:t>.</w:t>
                            </w:r>
                          </w:p>
                          <w:p w14:paraId="2B4BE598" w14:textId="77777777" w:rsidR="00812BBB" w:rsidRPr="00812BBB" w:rsidRDefault="00812BBB" w:rsidP="00812BBB">
                            <w:pPr>
                              <w:pStyle w:val="ListParagraph"/>
                              <w:numPr>
                                <w:ilvl w:val="0"/>
                                <w:numId w:val="2"/>
                              </w:numPr>
                              <w:rPr>
                                <w:sz w:val="21"/>
                                <w:szCs w:val="21"/>
                              </w:rPr>
                            </w:pPr>
                            <w:r w:rsidRPr="00812BBB">
                              <w:rPr>
                                <w:sz w:val="21"/>
                                <w:szCs w:val="21"/>
                              </w:rPr>
                              <w:t xml:space="preserve">Developer of consulting intellectual property </w:t>
                            </w:r>
                            <w:proofErr w:type="gramStart"/>
                            <w:r w:rsidRPr="00812BBB">
                              <w:rPr>
                                <w:sz w:val="21"/>
                                <w:szCs w:val="21"/>
                              </w:rPr>
                              <w:t>adopted across</w:t>
                            </w:r>
                            <w:proofErr w:type="gramEnd"/>
                            <w:r w:rsidRPr="00812BBB">
                              <w:rPr>
                                <w:sz w:val="21"/>
                                <w:szCs w:val="21"/>
                              </w:rPr>
                              <w:t xml:space="preserve"> enterprise consulting engagements.</w:t>
                            </w:r>
                          </w:p>
                          <w:p w14:paraId="19B3C300" w14:textId="77777777" w:rsidR="00812BBB" w:rsidRPr="00812BBB" w:rsidRDefault="00812BBB" w:rsidP="00812BBB">
                            <w:pPr>
                              <w:pStyle w:val="ListParagraph"/>
                              <w:numPr>
                                <w:ilvl w:val="0"/>
                                <w:numId w:val="2"/>
                              </w:numPr>
                              <w:rPr>
                                <w:sz w:val="21"/>
                                <w:szCs w:val="21"/>
                              </w:rPr>
                            </w:pPr>
                            <w:r w:rsidRPr="00812BBB">
                              <w:rPr>
                                <w:sz w:val="21"/>
                                <w:szCs w:val="21"/>
                              </w:rPr>
                              <w:t>Practice leader driving consulting innovation, delivery excellence, and customer success.</w:t>
                            </w:r>
                          </w:p>
                          <w:p w14:paraId="6FAEE387" w14:textId="204C951E" w:rsidR="00812BBB" w:rsidRPr="00812BBB" w:rsidRDefault="00812BBB" w:rsidP="00812BBB">
                            <w:pPr>
                              <w:pStyle w:val="ListParagraph"/>
                              <w:numPr>
                                <w:ilvl w:val="0"/>
                                <w:numId w:val="2"/>
                              </w:numPr>
                              <w:rPr>
                                <w:sz w:val="21"/>
                                <w:szCs w:val="21"/>
                              </w:rPr>
                            </w:pPr>
                            <w:r w:rsidRPr="00812BBB">
                              <w:rPr>
                                <w:sz w:val="21"/>
                                <w:szCs w:val="21"/>
                              </w:rPr>
                              <w:t>Executive presenter translating technical findings into business strategy and modernization roadmaps.</w:t>
                            </w:r>
                          </w:p>
                          <w:p w14:paraId="41FB5F99" w14:textId="77777777" w:rsidR="005D2D1C" w:rsidRDefault="005D2D1C" w:rsidP="00812BBB">
                            <w:pPr>
                              <w:rPr>
                                <w:b/>
                                <w:bCs/>
                              </w:rPr>
                            </w:pPr>
                          </w:p>
                          <w:p w14:paraId="0B68FFEF" w14:textId="68EADCB8" w:rsidR="005D2D1C" w:rsidRDefault="0082565E" w:rsidP="00812BBB">
                            <w:pPr>
                              <w:rPr>
                                <w:b/>
                                <w:bCs/>
                              </w:rPr>
                            </w:pPr>
                            <w:r w:rsidRPr="0082565E">
                              <w:rPr>
                                <w:b/>
                                <w:bCs/>
                              </w:rPr>
                              <w:t>Leadership Philosophy</w:t>
                            </w:r>
                          </w:p>
                          <w:p w14:paraId="3ED0A9E9" w14:textId="74453C74" w:rsidR="00C45BBD" w:rsidRPr="0082565E" w:rsidRDefault="005D2D1C" w:rsidP="00812BBB">
                            <w:pPr>
                              <w:rPr>
                                <w:sz w:val="21"/>
                                <w:szCs w:val="21"/>
                              </w:rPr>
                            </w:pPr>
                            <w:r w:rsidRPr="0082565E">
                              <w:rPr>
                                <w:sz w:val="21"/>
                                <w:szCs w:val="21"/>
                              </w:rPr>
                              <w:br/>
                            </w:r>
                            <w:r w:rsidR="0082565E" w:rsidRPr="0082565E">
                              <w:rPr>
                                <w:sz w:val="21"/>
                                <w:szCs w:val="21"/>
                              </w:rPr>
                              <w:t>I believe successful technology consulting is not measured by the solutions delivered, but by the business outcomes achieved. My approach combines executive advisory, repeatable consulting methodologies, and deep Microsoft cloud expertise to help organizations modernize securely, responsibly adopt AI, and build long-term operational maturity</w:t>
                            </w:r>
                            <w:r w:rsidRPr="0082565E">
                              <w:rPr>
                                <w:sz w:val="21"/>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60AF3" id="_x0000_t202" coordsize="21600,21600" o:spt="202" path="m,l,21600r21600,l21600,xe">
                <v:stroke joinstyle="miter"/>
                <v:path gradientshapeok="t" o:connecttype="rect"/>
              </v:shapetype>
              <v:shape id="Text Box 2" o:spid="_x0000_s1026" type="#_x0000_t202" style="position:absolute;margin-left:200.6pt;margin-top:8.1pt;width:371.85pt;height:627.95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" stroked="f">
                <v:textbox>
                  <w:txbxContent>
                    <w:p w14:paraId="1CEE4D07" w14:textId="7D0DC8AD" w:rsidR="005637DE" w:rsidRPr="00F54178" w:rsidRDefault="005637DE">
                      <w:pPr>
                        <w:rPr>
                          <w:sz w:val="36"/>
                          <w:szCs w:val="36"/>
                        </w:rPr>
                      </w:pPr>
                      <w:r w:rsidRPr="00F54178">
                        <w:rPr>
                          <w:sz w:val="36"/>
                          <w:szCs w:val="36"/>
                        </w:rPr>
                        <w:t>Christopher Nurse, MSc, FCMI</w:t>
                      </w:r>
                    </w:p>
                    <w:p w14:paraId="206F8726" w14:textId="77777777" w:rsidR="007A067D" w:rsidRPr="007A067D" w:rsidRDefault="007A067D">
                      <w:pPr>
                        <w:rPr>
                          <w:b/>
                          <w:bCs/>
                          <w:sz w:val="21"/>
                          <w:szCs w:val="21"/>
                        </w:rPr>
                      </w:pPr>
                      <w:r w:rsidRPr="007A067D">
                        <w:rPr>
                          <w:b/>
                          <w:bCs/>
                          <w:sz w:val="21"/>
                          <w:szCs w:val="21"/>
                        </w:rPr>
                        <w:t>Principal Consultant | Microsoft Cloud Strategist | AI Governance | Executive Advisory</w:t>
                      </w:r>
                      <w:r w:rsidRPr="007A067D">
                        <w:rPr>
                          <w:b/>
                          <w:bCs/>
                          <w:sz w:val="21"/>
                          <w:szCs w:val="21"/>
                        </w:rPr>
                        <w:t xml:space="preserve"> </w:t>
                      </w:r>
                    </w:p>
                    <w:p w14:paraId="234B4EA3" w14:textId="2C1799AF" w:rsidR="005637DE" w:rsidRPr="005637DE" w:rsidRDefault="005637DE">
                      <w:pPr>
                        <w:rPr>
                          <w:color w:val="A6A6A6" w:themeColor="background1" w:themeShade="A6"/>
                          <w:sz w:val="28"/>
                          <w:szCs w:val="28"/>
                        </w:rPr>
                      </w:pPr>
                      <w:r w:rsidRPr="005637DE">
                        <w:rPr>
                          <w:color w:val="A6A6A6" w:themeColor="background1" w:themeShade="A6"/>
                          <w:sz w:val="28"/>
                          <w:szCs w:val="28"/>
                        </w:rPr>
                        <w:t>Greater Orlando</w:t>
                      </w:r>
                    </w:p>
                    <w:p w14:paraId="526AF606" w14:textId="77777777" w:rsidR="005637DE" w:rsidRDefault="005637DE">
                      <w:pPr>
                        <w:rPr>
                          <w:sz w:val="28"/>
                          <w:szCs w:val="28"/>
                        </w:rPr>
                      </w:pPr>
                    </w:p>
                    <w:p w14:paraId="44C2B9E0" w14:textId="149B17D7" w:rsidR="005637DE" w:rsidRPr="00812BBB" w:rsidRDefault="005637DE">
                      <w:pPr>
                        <w:rPr>
                          <w:b/>
                          <w:bCs/>
                          <w:sz w:val="23"/>
                          <w:szCs w:val="23"/>
                        </w:rPr>
                      </w:pPr>
                      <w:r w:rsidRPr="00812BBB">
                        <w:rPr>
                          <w:b/>
                          <w:bCs/>
                          <w:sz w:val="23"/>
                          <w:szCs w:val="23"/>
                        </w:rPr>
                        <w:t>Summary</w:t>
                      </w:r>
                    </w:p>
                    <w:p w14:paraId="31AE61A7" w14:textId="77777777" w:rsidR="005637DE" w:rsidRDefault="005637DE"/>
                    <w:p w14:paraId="409BF7AF" w14:textId="3AD83410" w:rsidR="00812BBB" w:rsidRPr="00812BBB" w:rsidRDefault="00812BBB" w:rsidP="00812BBB">
                      <w:pPr>
                        <w:rPr>
                          <w:sz w:val="21"/>
                          <w:szCs w:val="21"/>
                        </w:rPr>
                      </w:pPr>
                      <w:r w:rsidRPr="00812BBB">
                        <w:rPr>
                          <w:sz w:val="21"/>
                          <w:szCs w:val="21"/>
                        </w:rPr>
                        <w:t>Technology Executive, Principal Consultant, and Microsoft Cloud Strategist with more than 30 years of experience helping enterprise organizations modernize infrastructure, strengthen cybersecurity, and accelerate digital transformation through Microsoft cloud technologies.</w:t>
                      </w:r>
                      <w:r w:rsidR="006548E2">
                        <w:rPr>
                          <w:sz w:val="21"/>
                          <w:szCs w:val="21"/>
                        </w:rPr>
                        <w:t xml:space="preserve"> </w:t>
                      </w:r>
                    </w:p>
                    <w:p w14:paraId="79451F3A" w14:textId="77777777" w:rsidR="00812BBB" w:rsidRPr="00812BBB" w:rsidRDefault="00812BBB" w:rsidP="00812BBB">
                      <w:pPr>
                        <w:rPr>
                          <w:sz w:val="21"/>
                          <w:szCs w:val="21"/>
                        </w:rPr>
                      </w:pPr>
                    </w:p>
                    <w:p w14:paraId="3A79BC5B" w14:textId="77777777" w:rsidR="00812BBB" w:rsidRPr="00812BBB" w:rsidRDefault="00812BBB" w:rsidP="00812BBB">
                      <w:pPr>
                        <w:rPr>
                          <w:sz w:val="21"/>
                          <w:szCs w:val="21"/>
                        </w:rPr>
                      </w:pPr>
                      <w:r w:rsidRPr="00812BBB">
                        <w:rPr>
                          <w:sz w:val="21"/>
                          <w:szCs w:val="21"/>
                        </w:rPr>
                        <w:t>Trusted advisor to executive leadership, specializing in Microsoft 365, Azure, Artificial Intelligence, Identity, Security, Compliance, Governance, and Hybrid Infrastructure. Proven success managing strategic consulting engagements, developing consulting intellectual property, leading high-performing consulting teams, and translating complex technical initiatives into measurable business outcomes.</w:t>
                      </w:r>
                    </w:p>
                    <w:p w14:paraId="06AF7DEA" w14:textId="77777777" w:rsidR="00812BBB" w:rsidRPr="00812BBB" w:rsidRDefault="00812BBB" w:rsidP="00812BBB">
                      <w:pPr>
                        <w:rPr>
                          <w:sz w:val="21"/>
                          <w:szCs w:val="21"/>
                        </w:rPr>
                      </w:pPr>
                    </w:p>
                    <w:p w14:paraId="6B3BC958" w14:textId="77777777" w:rsidR="00812BBB" w:rsidRDefault="00812BBB" w:rsidP="00812BBB">
                      <w:pPr>
                        <w:rPr>
                          <w:sz w:val="21"/>
                          <w:szCs w:val="21"/>
                        </w:rPr>
                      </w:pPr>
                      <w:r w:rsidRPr="00812BBB">
                        <w:rPr>
                          <w:sz w:val="21"/>
                          <w:szCs w:val="21"/>
                        </w:rPr>
                        <w:t>Recognized for designing repeatable consulting methodologies, executive assessment platforms, and AI readiness frameworks that improve customer maturity, standardize project delivery, and increase consulting profitability.</w:t>
                      </w:r>
                    </w:p>
                    <w:p w14:paraId="4E96EDA2" w14:textId="77777777" w:rsidR="00812BBB" w:rsidRDefault="00812BBB" w:rsidP="00812BBB">
                      <w:pPr>
                        <w:rPr>
                          <w:sz w:val="21"/>
                          <w:szCs w:val="21"/>
                        </w:rPr>
                      </w:pPr>
                    </w:p>
                    <w:p w14:paraId="320DBB67" w14:textId="77777777" w:rsidR="00812BBB" w:rsidRPr="00812BBB" w:rsidRDefault="00812BBB" w:rsidP="00812BBB">
                      <w:pPr>
                        <w:rPr>
                          <w:b/>
                          <w:bCs/>
                          <w:sz w:val="23"/>
                          <w:szCs w:val="23"/>
                        </w:rPr>
                      </w:pPr>
                      <w:r w:rsidRPr="00812BBB">
                        <w:rPr>
                          <w:b/>
                          <w:bCs/>
                          <w:sz w:val="23"/>
                          <w:szCs w:val="23"/>
                        </w:rPr>
                        <w:t>Executive Highlights</w:t>
                      </w:r>
                    </w:p>
                    <w:p w14:paraId="5674C59D" w14:textId="77777777" w:rsidR="00812BBB" w:rsidRPr="00812BBB" w:rsidRDefault="00812BBB" w:rsidP="00812BBB">
                      <w:pPr>
                        <w:rPr>
                          <w:sz w:val="21"/>
                          <w:szCs w:val="21"/>
                        </w:rPr>
                      </w:pPr>
                    </w:p>
                    <w:p w14:paraId="53DB1B69" w14:textId="77777777" w:rsidR="00812BBB" w:rsidRPr="00812BBB" w:rsidRDefault="00812BBB" w:rsidP="00812BBB">
                      <w:pPr>
                        <w:pStyle w:val="ListParagraph"/>
                        <w:numPr>
                          <w:ilvl w:val="0"/>
                          <w:numId w:val="2"/>
                        </w:numPr>
                        <w:rPr>
                          <w:sz w:val="21"/>
                          <w:szCs w:val="21"/>
                        </w:rPr>
                      </w:pPr>
                      <w:r w:rsidRPr="00812BBB">
                        <w:rPr>
                          <w:sz w:val="21"/>
                          <w:szCs w:val="21"/>
                        </w:rPr>
                        <w:t>30+ years leading enterprise technology transformation across Microsoft Cloud, Infrastructure, Security, and Hybrid environments.</w:t>
                      </w:r>
                    </w:p>
                    <w:p w14:paraId="17B75F71" w14:textId="77777777" w:rsidR="00812BBB" w:rsidRPr="00812BBB" w:rsidRDefault="00812BBB" w:rsidP="00812BBB">
                      <w:pPr>
                        <w:pStyle w:val="ListParagraph"/>
                        <w:numPr>
                          <w:ilvl w:val="0"/>
                          <w:numId w:val="2"/>
                        </w:numPr>
                        <w:rPr>
                          <w:sz w:val="21"/>
                          <w:szCs w:val="21"/>
                        </w:rPr>
                      </w:pPr>
                      <w:r w:rsidRPr="00812BBB">
                        <w:rPr>
                          <w:sz w:val="21"/>
                          <w:szCs w:val="21"/>
                        </w:rPr>
                        <w:t>Principal Consultant managing a strategic portfolio of enterprise and mid-market customers.</w:t>
                      </w:r>
                    </w:p>
                    <w:p w14:paraId="7FB5E812" w14:textId="0094EED5" w:rsidR="00812BBB" w:rsidRPr="00812BBB" w:rsidRDefault="00812BBB" w:rsidP="00812BBB">
                      <w:pPr>
                        <w:pStyle w:val="ListParagraph"/>
                        <w:numPr>
                          <w:ilvl w:val="0"/>
                          <w:numId w:val="2"/>
                        </w:numPr>
                        <w:rPr>
                          <w:sz w:val="21"/>
                          <w:szCs w:val="21"/>
                        </w:rPr>
                      </w:pPr>
                      <w:r w:rsidRPr="00812BBB">
                        <w:rPr>
                          <w:sz w:val="21"/>
                          <w:szCs w:val="21"/>
                        </w:rPr>
                        <w:t>Trusted advisor to CIOs, CISOs, IT Directors, and executive leadership teams.</w:t>
                      </w:r>
                    </w:p>
                    <w:p w14:paraId="3E0A46D3" w14:textId="4A9CEEE1" w:rsidR="00812BBB" w:rsidRPr="00812BBB" w:rsidRDefault="007A067D" w:rsidP="00812BBB">
                      <w:pPr>
                        <w:pStyle w:val="ListParagraph"/>
                        <w:numPr>
                          <w:ilvl w:val="0"/>
                          <w:numId w:val="2"/>
                        </w:numPr>
                        <w:rPr>
                          <w:sz w:val="21"/>
                          <w:szCs w:val="21"/>
                        </w:rPr>
                      </w:pPr>
                      <w:r w:rsidRPr="007A067D">
                        <w:rPr>
                          <w:sz w:val="21"/>
                          <w:szCs w:val="21"/>
                        </w:rPr>
                        <w:t>Architect of enterprise consulting platforms including Microsoft Copilot Readiness and Microsoft 365 Baseline Assessments adopted across customer engagements</w:t>
                      </w:r>
                      <w:r w:rsidR="00812BBB" w:rsidRPr="00812BBB">
                        <w:rPr>
                          <w:sz w:val="21"/>
                          <w:szCs w:val="21"/>
                        </w:rPr>
                        <w:t>.</w:t>
                      </w:r>
                    </w:p>
                    <w:p w14:paraId="2B4BE598" w14:textId="77777777" w:rsidR="00812BBB" w:rsidRPr="00812BBB" w:rsidRDefault="00812BBB" w:rsidP="00812BBB">
                      <w:pPr>
                        <w:pStyle w:val="ListParagraph"/>
                        <w:numPr>
                          <w:ilvl w:val="0"/>
                          <w:numId w:val="2"/>
                        </w:numPr>
                        <w:rPr>
                          <w:sz w:val="21"/>
                          <w:szCs w:val="21"/>
                        </w:rPr>
                      </w:pPr>
                      <w:r w:rsidRPr="00812BBB">
                        <w:rPr>
                          <w:sz w:val="21"/>
                          <w:szCs w:val="21"/>
                        </w:rPr>
                        <w:t xml:space="preserve">Developer of consulting intellectual property </w:t>
                      </w:r>
                      <w:proofErr w:type="gramStart"/>
                      <w:r w:rsidRPr="00812BBB">
                        <w:rPr>
                          <w:sz w:val="21"/>
                          <w:szCs w:val="21"/>
                        </w:rPr>
                        <w:t>adopted across</w:t>
                      </w:r>
                      <w:proofErr w:type="gramEnd"/>
                      <w:r w:rsidRPr="00812BBB">
                        <w:rPr>
                          <w:sz w:val="21"/>
                          <w:szCs w:val="21"/>
                        </w:rPr>
                        <w:t xml:space="preserve"> enterprise consulting engagements.</w:t>
                      </w:r>
                    </w:p>
                    <w:p w14:paraId="19B3C300" w14:textId="77777777" w:rsidR="00812BBB" w:rsidRPr="00812BBB" w:rsidRDefault="00812BBB" w:rsidP="00812BBB">
                      <w:pPr>
                        <w:pStyle w:val="ListParagraph"/>
                        <w:numPr>
                          <w:ilvl w:val="0"/>
                          <w:numId w:val="2"/>
                        </w:numPr>
                        <w:rPr>
                          <w:sz w:val="21"/>
                          <w:szCs w:val="21"/>
                        </w:rPr>
                      </w:pPr>
                      <w:r w:rsidRPr="00812BBB">
                        <w:rPr>
                          <w:sz w:val="21"/>
                          <w:szCs w:val="21"/>
                        </w:rPr>
                        <w:t>Practice leader driving consulting innovation, delivery excellence, and customer success.</w:t>
                      </w:r>
                    </w:p>
                    <w:p w14:paraId="6FAEE387" w14:textId="204C951E" w:rsidR="00812BBB" w:rsidRPr="00812BBB" w:rsidRDefault="00812BBB" w:rsidP="00812BBB">
                      <w:pPr>
                        <w:pStyle w:val="ListParagraph"/>
                        <w:numPr>
                          <w:ilvl w:val="0"/>
                          <w:numId w:val="2"/>
                        </w:numPr>
                        <w:rPr>
                          <w:sz w:val="21"/>
                          <w:szCs w:val="21"/>
                        </w:rPr>
                      </w:pPr>
                      <w:r w:rsidRPr="00812BBB">
                        <w:rPr>
                          <w:sz w:val="21"/>
                          <w:szCs w:val="21"/>
                        </w:rPr>
                        <w:t>Executive presenter translating technical findings into business strategy and modernization roadmaps.</w:t>
                      </w:r>
                    </w:p>
                    <w:p w14:paraId="41FB5F99" w14:textId="77777777" w:rsidR="005D2D1C" w:rsidRDefault="005D2D1C" w:rsidP="00812BBB">
                      <w:pPr>
                        <w:rPr>
                          <w:b/>
                          <w:bCs/>
                        </w:rPr>
                      </w:pPr>
                    </w:p>
                    <w:p w14:paraId="0B68FFEF" w14:textId="68EADCB8" w:rsidR="005D2D1C" w:rsidRDefault="0082565E" w:rsidP="00812BBB">
                      <w:pPr>
                        <w:rPr>
                          <w:b/>
                          <w:bCs/>
                        </w:rPr>
                      </w:pPr>
                      <w:r w:rsidRPr="0082565E">
                        <w:rPr>
                          <w:b/>
                          <w:bCs/>
                        </w:rPr>
                        <w:t>Leadership Philosophy</w:t>
                      </w:r>
                    </w:p>
                    <w:p w14:paraId="3ED0A9E9" w14:textId="74453C74" w:rsidR="00C45BBD" w:rsidRPr="0082565E" w:rsidRDefault="005D2D1C" w:rsidP="00812BBB">
                      <w:pPr>
                        <w:rPr>
                          <w:sz w:val="21"/>
                          <w:szCs w:val="21"/>
                        </w:rPr>
                      </w:pPr>
                      <w:r w:rsidRPr="0082565E">
                        <w:rPr>
                          <w:sz w:val="21"/>
                          <w:szCs w:val="21"/>
                        </w:rPr>
                        <w:br/>
                      </w:r>
                      <w:r w:rsidR="0082565E" w:rsidRPr="0082565E">
                        <w:rPr>
                          <w:sz w:val="21"/>
                          <w:szCs w:val="21"/>
                        </w:rPr>
                        <w:t>I believe successful technology consulting is not measured by the solutions delivered, but by the business outcomes achieved. My approach combines executive advisory, repeatable consulting methodologies, and deep Microsoft cloud expertise to help organizations modernize securely, responsibly adopt AI, and build long-term operational maturity</w:t>
                      </w:r>
                      <w:r w:rsidRPr="0082565E">
                        <w:rPr>
                          <w:sz w:val="21"/>
                          <w:szCs w:val="21"/>
                        </w:rPr>
                        <w:t>.</w:t>
                      </w:r>
                    </w:p>
                  </w:txbxContent>
                </v:textbox>
                <w10:wrap type="square"/>
              </v:shape>
            </w:pict>
          </mc:Fallback>
        </mc:AlternateContent>
      </w:r>
    </w:p>
    <w:p w14:paraId="6085C682" w14:textId="7DCA5C47" w:rsidR="003B214A" w:rsidRDefault="0012644C" w:rsidP="005637DE">
      <w:pPr>
        <w:pStyle w:val="Title"/>
        <w:ind w:firstLine="609"/>
        <w:rPr>
          <w:sz w:val="20"/>
        </w:rPr>
      </w:pPr>
      <w:r w:rsidRPr="0012644C">
        <w:rPr>
          <w:noProof/>
          <w:color w:val="181818"/>
          <w:spacing w:val="-2"/>
        </w:rPr>
        <mc:AlternateContent>
          <mc:Choice Requires="wps">
            <w:drawing>
              <wp:anchor distT="45720" distB="45720" distL="114300" distR="114300" simplePos="0" relativeHeight="251656704" behindDoc="0" locked="0" layoutInCell="1" allowOverlap="1" wp14:anchorId="09BA1D11" wp14:editId="61D5E436">
                <wp:simplePos x="0" y="0"/>
                <wp:positionH relativeFrom="column">
                  <wp:posOffset>-60325</wp:posOffset>
                </wp:positionH>
                <wp:positionV relativeFrom="paragraph">
                  <wp:posOffset>53340</wp:posOffset>
                </wp:positionV>
                <wp:extent cx="2296794" cy="4067809"/>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6794" cy="4067809"/>
                        </a:xfrm>
                        <a:prstGeom prst="rect">
                          <a:avLst/>
                        </a:prstGeom>
                        <a:noFill/>
                        <a:ln w="9525">
                          <a:noFill/>
                          <a:miter lim="800000"/>
                          <a:headEnd/>
                          <a:tailEnd/>
                        </a:ln>
                      </wps:spPr>
                      <wps:txbx>
                        <w:txbxContent>
                          <w:p w14:paraId="63AFCC14" w14:textId="77777777" w:rsidR="00771EF2" w:rsidRDefault="00771EF2">
                            <w:pPr>
                              <w:rPr>
                                <w:color w:val="FFFFFF" w:themeColor="background1"/>
                                <w:sz w:val="28"/>
                                <w:szCs w:val="28"/>
                              </w:rPr>
                            </w:pPr>
                          </w:p>
                          <w:p w14:paraId="10ED4D78" w14:textId="77777777" w:rsidR="00771EF2" w:rsidRDefault="00771EF2">
                            <w:pPr>
                              <w:rPr>
                                <w:color w:val="FFFFFF" w:themeColor="background1"/>
                                <w:sz w:val="28"/>
                                <w:szCs w:val="28"/>
                              </w:rPr>
                            </w:pPr>
                          </w:p>
                          <w:p w14:paraId="603F37AE" w14:textId="6A351180" w:rsidR="0012644C" w:rsidRPr="00AE2504" w:rsidRDefault="00AE2504">
                            <w:pPr>
                              <w:rPr>
                                <w:color w:val="FFFFFF" w:themeColor="background1"/>
                                <w:sz w:val="28"/>
                                <w:szCs w:val="28"/>
                              </w:rPr>
                            </w:pPr>
                            <w:r w:rsidRPr="00AE2504">
                              <w:rPr>
                                <w:color w:val="FFFFFF" w:themeColor="background1"/>
                                <w:sz w:val="28"/>
                                <w:szCs w:val="28"/>
                              </w:rPr>
                              <w:t xml:space="preserve">Email </w:t>
                            </w:r>
                            <w:r w:rsidR="0012644C" w:rsidRPr="00AE2504">
                              <w:rPr>
                                <w:color w:val="FFFFFF" w:themeColor="background1"/>
                                <w:sz w:val="28"/>
                                <w:szCs w:val="28"/>
                              </w:rPr>
                              <w:t>Contact</w:t>
                            </w:r>
                          </w:p>
                          <w:p w14:paraId="7D0CF46A" w14:textId="1B4B65DA" w:rsidR="00A037D0" w:rsidRPr="00402C31" w:rsidRDefault="00A037D0" w:rsidP="00A037D0">
                            <w:pPr>
                              <w:rPr>
                                <w:color w:val="FFFFFF" w:themeColor="background1"/>
                              </w:rPr>
                            </w:pPr>
                            <w:r w:rsidRPr="00A037D0">
                              <w:rPr>
                                <w:color w:val="FFFFFF" w:themeColor="background1"/>
                              </w:rPr>
                              <w:t>nettech4u@yahoo.com</w:t>
                            </w:r>
                          </w:p>
                          <w:p w14:paraId="126663CC" w14:textId="77777777" w:rsidR="0012644C" w:rsidRPr="00402C31" w:rsidRDefault="0012644C">
                            <w:pPr>
                              <w:rPr>
                                <w:color w:val="FFFFFF" w:themeColor="background1"/>
                              </w:rPr>
                            </w:pPr>
                          </w:p>
                          <w:p w14:paraId="135E46F0" w14:textId="0A3F9634" w:rsidR="00A037D0" w:rsidRPr="00771EF2" w:rsidRDefault="000F19ED">
                            <w:pPr>
                              <w:rPr>
                                <w:color w:val="FFFFFF" w:themeColor="background1"/>
                              </w:rPr>
                            </w:pPr>
                            <w:r w:rsidRPr="00771EF2">
                              <w:rPr>
                                <w:color w:val="FFFFFF" w:themeColor="background1"/>
                              </w:rPr>
                              <w:t>www.linkedin.com/in/cnurse</w:t>
                            </w:r>
                          </w:p>
                          <w:p w14:paraId="48F239C2" w14:textId="78BB0DD8" w:rsidR="000F19ED" w:rsidRPr="00402C31" w:rsidRDefault="000F19ED">
                            <w:pPr>
                              <w:rPr>
                                <w:color w:val="FFFFFF" w:themeColor="background1"/>
                              </w:rPr>
                            </w:pPr>
                            <w:r w:rsidRPr="00402C31">
                              <w:rPr>
                                <w:color w:val="FFFFFF" w:themeColor="background1"/>
                              </w:rPr>
                              <w:t>(LinkedIn)</w:t>
                            </w:r>
                          </w:p>
                          <w:p w14:paraId="170CF474" w14:textId="29853C4C" w:rsidR="00157D6B" w:rsidRPr="00402C31" w:rsidRDefault="00157D6B">
                            <w:pPr>
                              <w:rPr>
                                <w:color w:val="FFFFFF" w:themeColor="background1"/>
                              </w:rPr>
                            </w:pPr>
                          </w:p>
                          <w:p w14:paraId="64B1CAE5" w14:textId="77777777" w:rsidR="00771EF2" w:rsidRDefault="00771EF2">
                            <w:pPr>
                              <w:rPr>
                                <w:color w:val="FFFFFF" w:themeColor="background1"/>
                                <w:sz w:val="28"/>
                                <w:szCs w:val="28"/>
                              </w:rPr>
                            </w:pPr>
                          </w:p>
                          <w:p w14:paraId="4EBD408E" w14:textId="44720189" w:rsidR="00AE2504" w:rsidRPr="00AE2504" w:rsidRDefault="00AE2504">
                            <w:pPr>
                              <w:rPr>
                                <w:color w:val="FFFFFF" w:themeColor="background1"/>
                              </w:rPr>
                            </w:pPr>
                            <w:r w:rsidRPr="00AE2504">
                              <w:rPr>
                                <w:color w:val="FFFFFF" w:themeColor="background1"/>
                                <w:sz w:val="28"/>
                                <w:szCs w:val="28"/>
                              </w:rPr>
                              <w:t>Phone Contact</w:t>
                            </w:r>
                          </w:p>
                          <w:p w14:paraId="5442E63A" w14:textId="6A6F6687" w:rsidR="00402C31" w:rsidRDefault="00402C31">
                            <w:pPr>
                              <w:rPr>
                                <w:color w:val="FFFFFF" w:themeColor="background1"/>
                              </w:rPr>
                            </w:pPr>
                            <w:r w:rsidRPr="00402C31">
                              <w:rPr>
                                <w:color w:val="FFFFFF" w:themeColor="background1"/>
                              </w:rPr>
                              <w:t>813-947-3001</w:t>
                            </w:r>
                          </w:p>
                          <w:p w14:paraId="5D8CA738" w14:textId="77777777" w:rsidR="00AE2504" w:rsidRDefault="00AE2504">
                            <w:pPr>
                              <w:rPr>
                                <w:color w:val="FFFFFF" w:themeColor="background1"/>
                              </w:rPr>
                            </w:pPr>
                          </w:p>
                          <w:p w14:paraId="069C376E" w14:textId="77777777" w:rsidR="00771EF2" w:rsidRDefault="00771EF2">
                            <w:pPr>
                              <w:rPr>
                                <w:color w:val="FFFFFF" w:themeColor="background1"/>
                                <w:sz w:val="28"/>
                                <w:szCs w:val="28"/>
                              </w:rPr>
                            </w:pPr>
                          </w:p>
                          <w:p w14:paraId="7C6BE53C" w14:textId="13C1A323" w:rsidR="00AE2504" w:rsidRPr="00AE2504" w:rsidRDefault="00AE2504">
                            <w:pPr>
                              <w:rPr>
                                <w:color w:val="FFFFFF" w:themeColor="background1"/>
                                <w:sz w:val="28"/>
                                <w:szCs w:val="28"/>
                              </w:rPr>
                            </w:pPr>
                            <w:r w:rsidRPr="00AE2504">
                              <w:rPr>
                                <w:color w:val="FFFFFF" w:themeColor="background1"/>
                                <w:sz w:val="28"/>
                                <w:szCs w:val="28"/>
                              </w:rPr>
                              <w:t>Languages</w:t>
                            </w:r>
                          </w:p>
                          <w:p w14:paraId="62D66A78" w14:textId="2098F052" w:rsidR="00AE2504" w:rsidRPr="00402C31" w:rsidRDefault="00AE2504">
                            <w:pPr>
                              <w:rPr>
                                <w:color w:val="FFFFFF" w:themeColor="background1"/>
                              </w:rPr>
                            </w:pPr>
                            <w:r>
                              <w:rPr>
                                <w:color w:val="FFFFFF" w:themeColor="background1"/>
                              </w:rPr>
                              <w:t>English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BA1D11" id="_x0000_s1027" type="#_x0000_t202" style="position:absolute;left:0;text-align:left;margin-left:-4.75pt;margin-top:4.2pt;width:180.85pt;height:320.3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" filled="f" stroked="f">
                <v:textbox>
                  <w:txbxContent>
                    <w:p w14:paraId="63AFCC14" w14:textId="77777777" w:rsidR="00771EF2" w:rsidRDefault="00771EF2">
                      <w:pPr>
                        <w:rPr>
                          <w:color w:val="FFFFFF" w:themeColor="background1"/>
                          <w:sz w:val="28"/>
                          <w:szCs w:val="28"/>
                        </w:rPr>
                      </w:pPr>
                    </w:p>
                    <w:p w14:paraId="10ED4D78" w14:textId="77777777" w:rsidR="00771EF2" w:rsidRDefault="00771EF2">
                      <w:pPr>
                        <w:rPr>
                          <w:color w:val="FFFFFF" w:themeColor="background1"/>
                          <w:sz w:val="28"/>
                          <w:szCs w:val="28"/>
                        </w:rPr>
                      </w:pPr>
                    </w:p>
                    <w:p w14:paraId="603F37AE" w14:textId="6A351180" w:rsidR="0012644C" w:rsidRPr="00AE2504" w:rsidRDefault="00AE2504">
                      <w:pPr>
                        <w:rPr>
                          <w:color w:val="FFFFFF" w:themeColor="background1"/>
                          <w:sz w:val="28"/>
                          <w:szCs w:val="28"/>
                        </w:rPr>
                      </w:pPr>
                      <w:r w:rsidRPr="00AE2504">
                        <w:rPr>
                          <w:color w:val="FFFFFF" w:themeColor="background1"/>
                          <w:sz w:val="28"/>
                          <w:szCs w:val="28"/>
                        </w:rPr>
                        <w:t xml:space="preserve">Email </w:t>
                      </w:r>
                      <w:r w:rsidR="0012644C" w:rsidRPr="00AE2504">
                        <w:rPr>
                          <w:color w:val="FFFFFF" w:themeColor="background1"/>
                          <w:sz w:val="28"/>
                          <w:szCs w:val="28"/>
                        </w:rPr>
                        <w:t>Contact</w:t>
                      </w:r>
                    </w:p>
                    <w:p w14:paraId="7D0CF46A" w14:textId="1B4B65DA" w:rsidR="00A037D0" w:rsidRPr="00402C31" w:rsidRDefault="00A037D0" w:rsidP="00A037D0">
                      <w:pPr>
                        <w:rPr>
                          <w:color w:val="FFFFFF" w:themeColor="background1"/>
                        </w:rPr>
                      </w:pPr>
                      <w:r w:rsidRPr="00A037D0">
                        <w:rPr>
                          <w:color w:val="FFFFFF" w:themeColor="background1"/>
                        </w:rPr>
                        <w:t>nettech4u@yahoo.com</w:t>
                      </w:r>
                    </w:p>
                    <w:p w14:paraId="126663CC" w14:textId="77777777" w:rsidR="0012644C" w:rsidRPr="00402C31" w:rsidRDefault="0012644C">
                      <w:pPr>
                        <w:rPr>
                          <w:color w:val="FFFFFF" w:themeColor="background1"/>
                        </w:rPr>
                      </w:pPr>
                    </w:p>
                    <w:p w14:paraId="135E46F0" w14:textId="0A3F9634" w:rsidR="00A037D0" w:rsidRPr="00771EF2" w:rsidRDefault="000F19ED">
                      <w:pPr>
                        <w:rPr>
                          <w:color w:val="FFFFFF" w:themeColor="background1"/>
                        </w:rPr>
                      </w:pPr>
                      <w:r w:rsidRPr="00771EF2">
                        <w:rPr>
                          <w:color w:val="FFFFFF" w:themeColor="background1"/>
                        </w:rPr>
                        <w:t>www.linkedin.com/in/cnurse</w:t>
                      </w:r>
                    </w:p>
                    <w:p w14:paraId="48F239C2" w14:textId="78BB0DD8" w:rsidR="000F19ED" w:rsidRPr="00402C31" w:rsidRDefault="000F19ED">
                      <w:pPr>
                        <w:rPr>
                          <w:color w:val="FFFFFF" w:themeColor="background1"/>
                        </w:rPr>
                      </w:pPr>
                      <w:r w:rsidRPr="00402C31">
                        <w:rPr>
                          <w:color w:val="FFFFFF" w:themeColor="background1"/>
                        </w:rPr>
                        <w:t>(LinkedIn)</w:t>
                      </w:r>
                    </w:p>
                    <w:p w14:paraId="170CF474" w14:textId="29853C4C" w:rsidR="00157D6B" w:rsidRPr="00402C31" w:rsidRDefault="00157D6B">
                      <w:pPr>
                        <w:rPr>
                          <w:color w:val="FFFFFF" w:themeColor="background1"/>
                        </w:rPr>
                      </w:pPr>
                    </w:p>
                    <w:p w14:paraId="64B1CAE5" w14:textId="77777777" w:rsidR="00771EF2" w:rsidRDefault="00771EF2">
                      <w:pPr>
                        <w:rPr>
                          <w:color w:val="FFFFFF" w:themeColor="background1"/>
                          <w:sz w:val="28"/>
                          <w:szCs w:val="28"/>
                        </w:rPr>
                      </w:pPr>
                    </w:p>
                    <w:p w14:paraId="4EBD408E" w14:textId="44720189" w:rsidR="00AE2504" w:rsidRPr="00AE2504" w:rsidRDefault="00AE2504">
                      <w:pPr>
                        <w:rPr>
                          <w:color w:val="FFFFFF" w:themeColor="background1"/>
                        </w:rPr>
                      </w:pPr>
                      <w:r w:rsidRPr="00AE2504">
                        <w:rPr>
                          <w:color w:val="FFFFFF" w:themeColor="background1"/>
                          <w:sz w:val="28"/>
                          <w:szCs w:val="28"/>
                        </w:rPr>
                        <w:t>Phone Contact</w:t>
                      </w:r>
                    </w:p>
                    <w:p w14:paraId="5442E63A" w14:textId="6A6F6687" w:rsidR="00402C31" w:rsidRDefault="00402C31">
                      <w:pPr>
                        <w:rPr>
                          <w:color w:val="FFFFFF" w:themeColor="background1"/>
                        </w:rPr>
                      </w:pPr>
                      <w:r w:rsidRPr="00402C31">
                        <w:rPr>
                          <w:color w:val="FFFFFF" w:themeColor="background1"/>
                        </w:rPr>
                        <w:t>813-947-3001</w:t>
                      </w:r>
                    </w:p>
                    <w:p w14:paraId="5D8CA738" w14:textId="77777777" w:rsidR="00AE2504" w:rsidRDefault="00AE2504">
                      <w:pPr>
                        <w:rPr>
                          <w:color w:val="FFFFFF" w:themeColor="background1"/>
                        </w:rPr>
                      </w:pPr>
                    </w:p>
                    <w:p w14:paraId="069C376E" w14:textId="77777777" w:rsidR="00771EF2" w:rsidRDefault="00771EF2">
                      <w:pPr>
                        <w:rPr>
                          <w:color w:val="FFFFFF" w:themeColor="background1"/>
                          <w:sz w:val="28"/>
                          <w:szCs w:val="28"/>
                        </w:rPr>
                      </w:pPr>
                    </w:p>
                    <w:p w14:paraId="7C6BE53C" w14:textId="13C1A323" w:rsidR="00AE2504" w:rsidRPr="00AE2504" w:rsidRDefault="00AE2504">
                      <w:pPr>
                        <w:rPr>
                          <w:color w:val="FFFFFF" w:themeColor="background1"/>
                          <w:sz w:val="28"/>
                          <w:szCs w:val="28"/>
                        </w:rPr>
                      </w:pPr>
                      <w:r w:rsidRPr="00AE2504">
                        <w:rPr>
                          <w:color w:val="FFFFFF" w:themeColor="background1"/>
                          <w:sz w:val="28"/>
                          <w:szCs w:val="28"/>
                        </w:rPr>
                        <w:t>Languages</w:t>
                      </w:r>
                    </w:p>
                    <w:p w14:paraId="62D66A78" w14:textId="2098F052" w:rsidR="00AE2504" w:rsidRPr="00402C31" w:rsidRDefault="00AE2504">
                      <w:pPr>
                        <w:rPr>
                          <w:color w:val="FFFFFF" w:themeColor="background1"/>
                        </w:rPr>
                      </w:pPr>
                      <w:r>
                        <w:rPr>
                          <w:color w:val="FFFFFF" w:themeColor="background1"/>
                        </w:rPr>
                        <w:t>English</w:t>
                      </w:r>
                    </w:p>
                  </w:txbxContent>
                </v:textbox>
                <w10:wrap type="square"/>
              </v:shape>
            </w:pict>
          </mc:Fallback>
        </mc:AlternateContent>
      </w:r>
      <w:r w:rsidR="005F12BE">
        <w:rPr>
          <w:noProof/>
        </w:rPr>
        <mc:AlternateContent>
          <mc:Choice Requires="wps">
            <w:drawing>
              <wp:anchor distT="0" distB="0" distL="0" distR="0" simplePos="0" relativeHeight="251653632" behindDoc="1" locked="0" layoutInCell="1" allowOverlap="1" wp14:anchorId="7787AC8B" wp14:editId="7787AC8C">
                <wp:simplePos x="0" y="0"/>
                <wp:positionH relativeFrom="page">
                  <wp:posOffset>0</wp:posOffset>
                </wp:positionH>
                <wp:positionV relativeFrom="page">
                  <wp:posOffset>0</wp:posOffset>
                </wp:positionV>
                <wp:extent cx="2565400" cy="1005840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5400" cy="10058400"/>
                        </a:xfrm>
                        <a:custGeom>
                          <a:avLst/>
                          <a:gdLst/>
                          <a:ahLst/>
                          <a:cxnLst/>
                          <a:rect l="l" t="t" r="r" b="b"/>
                          <a:pathLst>
                            <a:path w="2565400" h="10058400">
                              <a:moveTo>
                                <a:pt x="2564892" y="10058400"/>
                              </a:moveTo>
                              <a:lnTo>
                                <a:pt x="0" y="10058400"/>
                              </a:lnTo>
                              <a:lnTo>
                                <a:pt x="0" y="0"/>
                              </a:lnTo>
                              <a:lnTo>
                                <a:pt x="2564892" y="0"/>
                              </a:lnTo>
                              <a:lnTo>
                                <a:pt x="2564892" y="10058400"/>
                              </a:lnTo>
                              <a:close/>
                            </a:path>
                          </a:pathLst>
                        </a:custGeom>
                        <a:solidFill>
                          <a:srgbClr val="293D49"/>
                        </a:solidFill>
                      </wps:spPr>
                      <wps:bodyPr wrap="square" lIns="0" tIns="0" rIns="0" bIns="0" rtlCol="0">
                        <a:prstTxWarp prst="textNoShape">
                          <a:avLst/>
                        </a:prstTxWarp>
                        <a:noAutofit/>
                      </wps:bodyPr>
                    </wps:wsp>
                  </a:graphicData>
                </a:graphic>
              </wp:anchor>
            </w:drawing>
          </mc:Choice>
          <mc:Fallback>
            <w:pict>
              <v:shape w14:anchorId="570A82BA" id="Graphic 2" o:spid="_x0000_s1026" style="position:absolute;margin-left:0;margin-top:0;width:202pt;height:11in;z-index:-251662848;visibility:visible;mso-wrap-style:square;mso-wrap-distance-left:0;mso-wrap-distance-top:0;mso-wrap-distance-right:0;mso-wrap-distance-bottom:0;mso-position-horizontal:absolute;mso-position-horizontal-relative:page;mso-position-vertical:absolute;mso-position-vertical-relative:page;v-text-anchor:top" coordsize="2565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" path="m2564892,10058400l,10058400,,,2564892,r,10058400xe" fillcolor="#293d49" stroked="f">
                <v:path arrowok="t"/>
                <w10:wrap anchorx="page" anchory="page"/>
              </v:shape>
            </w:pict>
          </mc:Fallback>
        </mc:AlternateContent>
      </w:r>
    </w:p>
    <w:p w14:paraId="348C0519" w14:textId="77777777" w:rsidR="00D63F3B" w:rsidRDefault="00D63F3B">
      <w:pPr>
        <w:pStyle w:val="BodyText"/>
        <w:spacing w:line="20" w:lineRule="exact"/>
        <w:ind w:left="4151"/>
        <w:rPr>
          <w:sz w:val="2"/>
        </w:rPr>
      </w:pPr>
    </w:p>
    <w:p w14:paraId="7787AC00" w14:textId="6EAB1686" w:rsidR="00DA2182" w:rsidRDefault="005F12BE">
      <w:pPr>
        <w:pStyle w:val="BodyText"/>
        <w:spacing w:line="20" w:lineRule="exact"/>
        <w:ind w:left="4151"/>
        <w:rPr>
          <w:sz w:val="2"/>
        </w:rPr>
      </w:pPr>
      <w:r>
        <w:rPr>
          <w:noProof/>
          <w:sz w:val="2"/>
        </w:rPr>
        <mc:AlternateContent>
          <mc:Choice Requires="wpg">
            <w:drawing>
              <wp:inline distT="0" distB="0" distL="0" distR="0" wp14:anchorId="7787AC8D" wp14:editId="7787AC8E">
                <wp:extent cx="466090" cy="12700"/>
                <wp:effectExtent l="9525" t="0" r="634" b="635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090" cy="12700"/>
                          <a:chOff x="0" y="0"/>
                          <a:chExt cx="466090" cy="12700"/>
                        </a:xfrm>
                      </wpg:grpSpPr>
                      <wps:wsp>
                        <wps:cNvPr id="4" name="Graphic 4"/>
                        <wps:cNvSpPr/>
                        <wps:spPr>
                          <a:xfrm>
                            <a:off x="0" y="6350"/>
                            <a:ext cx="466090" cy="1270"/>
                          </a:xfrm>
                          <a:custGeom>
                            <a:avLst/>
                            <a:gdLst/>
                            <a:ahLst/>
                            <a:cxnLst/>
                            <a:rect l="l" t="t" r="r" b="b"/>
                            <a:pathLst>
                              <a:path w="466090">
                                <a:moveTo>
                                  <a:pt x="0" y="0"/>
                                </a:moveTo>
                                <a:lnTo>
                                  <a:pt x="465886" y="0"/>
                                </a:lnTo>
                              </a:path>
                            </a:pathLst>
                          </a:custGeom>
                          <a:ln w="12700">
                            <a:solidFill>
                              <a:srgbClr val="808080"/>
                            </a:solidFill>
                            <a:prstDash val="solid"/>
                          </a:ln>
                        </wps:spPr>
                        <wps:bodyPr wrap="square" lIns="0" tIns="0" rIns="0" bIns="0" rtlCol="0">
                          <a:prstTxWarp prst="textNoShape">
                            <a:avLst/>
                          </a:prstTxWarp>
                          <a:noAutofit/>
                        </wps:bodyPr>
                      </wps:wsp>
                    </wpg:wgp>
                  </a:graphicData>
                </a:graphic>
              </wp:inline>
            </w:drawing>
          </mc:Choice>
          <mc:Fallback>
            <w:pict>
              <v:group w14:anchorId="63A7FCFF" id="Group 3" o:spid="_x0000_s1026" style="width:36.7pt;height:1pt;mso-position-horizontal-relative:char;mso-position-vertical-relative:line" coordsize="46609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">
                <v:shape id="Graphic 4" o:spid="_x0000_s1027" style="position:absolute;top:6350;width:466090;height:1270;visibility:visible;mso-wrap-style:square;v-text-anchor:top" coordsize="466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" path="m,l465886,e" filled="f" strokecolor="gray" strokeweight="1pt">
                  <v:path arrowok="t"/>
                </v:shape>
                <w10:anchorlock/>
              </v:group>
            </w:pict>
          </mc:Fallback>
        </mc:AlternateContent>
      </w:r>
    </w:p>
    <w:p w14:paraId="0FFE43CB" w14:textId="77777777" w:rsidR="00D63F3B" w:rsidRDefault="00D63F3B">
      <w:pPr>
        <w:pStyle w:val="BodyText"/>
        <w:spacing w:line="20" w:lineRule="exact"/>
        <w:ind w:left="4151"/>
        <w:rPr>
          <w:sz w:val="2"/>
        </w:rPr>
      </w:pPr>
    </w:p>
    <w:p w14:paraId="244510F1" w14:textId="77777777" w:rsidR="00D63F3B" w:rsidRDefault="00D63F3B">
      <w:pPr>
        <w:pStyle w:val="BodyText"/>
        <w:spacing w:line="20" w:lineRule="exact"/>
        <w:ind w:left="4151"/>
        <w:rPr>
          <w:sz w:val="2"/>
        </w:rPr>
      </w:pPr>
    </w:p>
    <w:p w14:paraId="6AA383FF" w14:textId="77777777" w:rsidR="005D2D1C" w:rsidRDefault="005D2D1C">
      <w:pPr>
        <w:rPr>
          <w:b/>
          <w:bCs/>
          <w:color w:val="181818"/>
          <w:spacing w:val="-2"/>
          <w:sz w:val="23"/>
          <w:szCs w:val="23"/>
        </w:rPr>
      </w:pPr>
      <w:r>
        <w:rPr>
          <w:b/>
          <w:bCs/>
          <w:color w:val="181818"/>
          <w:spacing w:val="-2"/>
          <w:sz w:val="23"/>
          <w:szCs w:val="23"/>
        </w:rPr>
        <w:br w:type="page"/>
      </w:r>
    </w:p>
    <w:p w14:paraId="6CFD445F" w14:textId="77777777" w:rsidR="005D2D1C" w:rsidRDefault="005D2D1C" w:rsidP="00D63F3B">
      <w:pPr>
        <w:pStyle w:val="Heading1"/>
        <w:spacing w:before="0"/>
        <w:ind w:left="4147"/>
        <w:rPr>
          <w:b/>
          <w:bCs/>
          <w:color w:val="181818"/>
          <w:spacing w:val="-2"/>
          <w:sz w:val="23"/>
          <w:szCs w:val="23"/>
        </w:rPr>
      </w:pPr>
    </w:p>
    <w:p w14:paraId="3FC4FE4F" w14:textId="1DB5DCB8" w:rsidR="00D63F3B" w:rsidRDefault="005D2D1C" w:rsidP="00D63F3B">
      <w:pPr>
        <w:pStyle w:val="Heading1"/>
        <w:spacing w:before="0"/>
        <w:ind w:left="4147"/>
        <w:rPr>
          <w:b/>
          <w:bCs/>
          <w:color w:val="181818"/>
          <w:spacing w:val="-2"/>
          <w:sz w:val="23"/>
          <w:szCs w:val="23"/>
        </w:rPr>
      </w:pPr>
      <w:r w:rsidRPr="005D2D1C">
        <w:rPr>
          <w:b/>
          <w:bCs/>
          <w:color w:val="181818"/>
          <w:spacing w:val="-2"/>
          <w:sz w:val="23"/>
          <w:szCs w:val="23"/>
        </w:rPr>
        <w:t>Core Competencies</w:t>
      </w:r>
    </w:p>
    <w:p w14:paraId="2838F50C" w14:textId="77777777" w:rsidR="00D63F3B" w:rsidRDefault="00D63F3B" w:rsidP="00D63F3B">
      <w:pPr>
        <w:pStyle w:val="Heading1"/>
        <w:spacing w:before="0"/>
        <w:ind w:left="4147"/>
        <w:rPr>
          <w:b/>
          <w:bCs/>
          <w:color w:val="181818"/>
          <w:spacing w:val="-2"/>
          <w:sz w:val="23"/>
          <w:szCs w:val="23"/>
        </w:rPr>
      </w:pPr>
    </w:p>
    <w:tbl>
      <w:tblPr>
        <w:tblStyle w:val="TableGrid"/>
        <w:tblW w:w="0" w:type="auto"/>
        <w:tblInd w:w="4135" w:type="dxa"/>
        <w:tblLook w:val="04A0" w:firstRow="1" w:lastRow="0" w:firstColumn="1" w:lastColumn="0" w:noHBand="0" w:noVBand="1"/>
      </w:tblPr>
      <w:tblGrid>
        <w:gridCol w:w="2664"/>
        <w:gridCol w:w="2334"/>
        <w:gridCol w:w="2457"/>
      </w:tblGrid>
      <w:tr w:rsidR="00D63F3B" w14:paraId="66E705F9" w14:textId="77777777" w:rsidTr="00EA08B3">
        <w:trPr>
          <w:trHeight w:val="449"/>
        </w:trPr>
        <w:tc>
          <w:tcPr>
            <w:tcW w:w="2664" w:type="dxa"/>
            <w:vAlign w:val="center"/>
          </w:tcPr>
          <w:p w14:paraId="78BCF8BC" w14:textId="77777777" w:rsidR="00D63F3B" w:rsidRPr="00F8496B" w:rsidRDefault="00D63F3B" w:rsidP="00EA08B3">
            <w:pPr>
              <w:pStyle w:val="BodyText"/>
              <w:rPr>
                <w:b/>
                <w:bCs/>
              </w:rPr>
            </w:pPr>
            <w:r w:rsidRPr="00F8496B">
              <w:rPr>
                <w:b/>
                <w:bCs/>
              </w:rPr>
              <w:t>Consulting Leadership</w:t>
            </w:r>
          </w:p>
        </w:tc>
        <w:tc>
          <w:tcPr>
            <w:tcW w:w="2334" w:type="dxa"/>
            <w:vAlign w:val="center"/>
          </w:tcPr>
          <w:p w14:paraId="049F4806" w14:textId="77777777" w:rsidR="00D63F3B" w:rsidRPr="00F8496B" w:rsidRDefault="00D63F3B" w:rsidP="00EA08B3">
            <w:pPr>
              <w:pStyle w:val="BodyText"/>
              <w:rPr>
                <w:b/>
                <w:bCs/>
              </w:rPr>
            </w:pPr>
            <w:r w:rsidRPr="00F8496B">
              <w:rPr>
                <w:b/>
                <w:bCs/>
              </w:rPr>
              <w:t>Microsoft Cloud</w:t>
            </w:r>
          </w:p>
        </w:tc>
        <w:tc>
          <w:tcPr>
            <w:tcW w:w="2457" w:type="dxa"/>
            <w:vAlign w:val="center"/>
          </w:tcPr>
          <w:p w14:paraId="6D9ACE3E" w14:textId="77777777" w:rsidR="00D63F3B" w:rsidRPr="00F8496B" w:rsidRDefault="00D63F3B" w:rsidP="00EA08B3">
            <w:pPr>
              <w:pStyle w:val="BodyText"/>
              <w:rPr>
                <w:b/>
                <w:bCs/>
              </w:rPr>
            </w:pPr>
            <w:r w:rsidRPr="00F8496B">
              <w:rPr>
                <w:b/>
                <w:bCs/>
              </w:rPr>
              <w:t>AI / Security</w:t>
            </w:r>
          </w:p>
        </w:tc>
      </w:tr>
      <w:tr w:rsidR="00D63F3B" w14:paraId="4DBD2639" w14:textId="77777777" w:rsidTr="00EA08B3">
        <w:trPr>
          <w:trHeight w:val="467"/>
        </w:trPr>
        <w:tc>
          <w:tcPr>
            <w:tcW w:w="2664" w:type="dxa"/>
            <w:vAlign w:val="center"/>
          </w:tcPr>
          <w:p w14:paraId="47DD1F90" w14:textId="77777777" w:rsidR="00D63F3B" w:rsidRDefault="00D63F3B" w:rsidP="00EA08B3">
            <w:pPr>
              <w:pStyle w:val="BodyText"/>
            </w:pPr>
            <w:r w:rsidRPr="00F8496B">
              <w:t>Executive Advisory</w:t>
            </w:r>
          </w:p>
        </w:tc>
        <w:tc>
          <w:tcPr>
            <w:tcW w:w="2334" w:type="dxa"/>
            <w:vAlign w:val="center"/>
          </w:tcPr>
          <w:p w14:paraId="0910A5B1" w14:textId="77777777" w:rsidR="00D63F3B" w:rsidRDefault="00D63F3B" w:rsidP="00EA08B3">
            <w:pPr>
              <w:pStyle w:val="BodyText"/>
            </w:pPr>
            <w:r w:rsidRPr="00F8496B">
              <w:t>Microsoft 365</w:t>
            </w:r>
          </w:p>
        </w:tc>
        <w:tc>
          <w:tcPr>
            <w:tcW w:w="2457" w:type="dxa"/>
            <w:vAlign w:val="center"/>
          </w:tcPr>
          <w:p w14:paraId="5EB12AA0" w14:textId="77777777" w:rsidR="00D63F3B" w:rsidRDefault="00D63F3B" w:rsidP="00EA08B3">
            <w:pPr>
              <w:pStyle w:val="BodyText"/>
            </w:pPr>
            <w:r w:rsidRPr="00F8496B">
              <w:t>Microsoft Copilot</w:t>
            </w:r>
          </w:p>
        </w:tc>
      </w:tr>
      <w:tr w:rsidR="00D63F3B" w14:paraId="2C45ED2A" w14:textId="77777777" w:rsidTr="00EA08B3">
        <w:trPr>
          <w:trHeight w:val="440"/>
        </w:trPr>
        <w:tc>
          <w:tcPr>
            <w:tcW w:w="2664" w:type="dxa"/>
            <w:vAlign w:val="center"/>
          </w:tcPr>
          <w:p w14:paraId="6C703A56" w14:textId="77777777" w:rsidR="00D63F3B" w:rsidRDefault="00D63F3B" w:rsidP="00EA08B3">
            <w:pPr>
              <w:pStyle w:val="BodyText"/>
            </w:pPr>
            <w:r w:rsidRPr="00F8496B">
              <w:t>Principal Consulting</w:t>
            </w:r>
          </w:p>
        </w:tc>
        <w:tc>
          <w:tcPr>
            <w:tcW w:w="2334" w:type="dxa"/>
            <w:vAlign w:val="center"/>
          </w:tcPr>
          <w:p w14:paraId="287AE915" w14:textId="77777777" w:rsidR="00D63F3B" w:rsidRDefault="00D63F3B" w:rsidP="00EA08B3">
            <w:pPr>
              <w:pStyle w:val="BodyText"/>
            </w:pPr>
            <w:r w:rsidRPr="00F8496B">
              <w:t>Azure</w:t>
            </w:r>
          </w:p>
        </w:tc>
        <w:tc>
          <w:tcPr>
            <w:tcW w:w="2457" w:type="dxa"/>
            <w:vAlign w:val="center"/>
          </w:tcPr>
          <w:p w14:paraId="0E4C9D94" w14:textId="77777777" w:rsidR="00D63F3B" w:rsidRDefault="00D63F3B" w:rsidP="00EA08B3">
            <w:pPr>
              <w:pStyle w:val="BodyText"/>
            </w:pPr>
            <w:r w:rsidRPr="00F8496B">
              <w:t>AI Readiness</w:t>
            </w:r>
          </w:p>
        </w:tc>
      </w:tr>
      <w:tr w:rsidR="00D63F3B" w14:paraId="1FE84CC8" w14:textId="77777777" w:rsidTr="00EA08B3">
        <w:trPr>
          <w:trHeight w:val="440"/>
        </w:trPr>
        <w:tc>
          <w:tcPr>
            <w:tcW w:w="2664" w:type="dxa"/>
            <w:vAlign w:val="center"/>
          </w:tcPr>
          <w:p w14:paraId="11A83928" w14:textId="77777777" w:rsidR="00D63F3B" w:rsidRDefault="00D63F3B" w:rsidP="00EA08B3">
            <w:pPr>
              <w:pStyle w:val="BodyText"/>
            </w:pPr>
            <w:r w:rsidRPr="00F8496B">
              <w:t>Portfolio Management</w:t>
            </w:r>
          </w:p>
        </w:tc>
        <w:tc>
          <w:tcPr>
            <w:tcW w:w="2334" w:type="dxa"/>
            <w:vAlign w:val="center"/>
          </w:tcPr>
          <w:p w14:paraId="7DA55F49" w14:textId="77777777" w:rsidR="00D63F3B" w:rsidRDefault="00D63F3B" w:rsidP="00EA08B3">
            <w:pPr>
              <w:pStyle w:val="BodyText"/>
            </w:pPr>
            <w:r w:rsidRPr="00F8496B">
              <w:t>Entra ID</w:t>
            </w:r>
          </w:p>
        </w:tc>
        <w:tc>
          <w:tcPr>
            <w:tcW w:w="2457" w:type="dxa"/>
            <w:vAlign w:val="center"/>
          </w:tcPr>
          <w:p w14:paraId="4C4576B8" w14:textId="77777777" w:rsidR="00D63F3B" w:rsidRDefault="00D63F3B" w:rsidP="00EA08B3">
            <w:pPr>
              <w:pStyle w:val="BodyText"/>
            </w:pPr>
            <w:r w:rsidRPr="00F8496B">
              <w:t>AI Governance</w:t>
            </w:r>
          </w:p>
        </w:tc>
      </w:tr>
      <w:tr w:rsidR="00D63F3B" w14:paraId="71FD3EE6" w14:textId="77777777" w:rsidTr="00EA08B3">
        <w:trPr>
          <w:trHeight w:val="449"/>
        </w:trPr>
        <w:tc>
          <w:tcPr>
            <w:tcW w:w="2664" w:type="dxa"/>
            <w:vAlign w:val="center"/>
          </w:tcPr>
          <w:p w14:paraId="2DD669A0" w14:textId="77777777" w:rsidR="00D63F3B" w:rsidRDefault="00D63F3B" w:rsidP="00EA08B3">
            <w:pPr>
              <w:pStyle w:val="BodyText"/>
            </w:pPr>
            <w:r w:rsidRPr="00F8496B">
              <w:t>Practice Leadership</w:t>
            </w:r>
          </w:p>
        </w:tc>
        <w:tc>
          <w:tcPr>
            <w:tcW w:w="2334" w:type="dxa"/>
            <w:vAlign w:val="center"/>
          </w:tcPr>
          <w:p w14:paraId="159EF838" w14:textId="77777777" w:rsidR="00D63F3B" w:rsidRDefault="00D63F3B" w:rsidP="00EA08B3">
            <w:pPr>
              <w:pStyle w:val="BodyText"/>
            </w:pPr>
            <w:r w:rsidRPr="00F8496B">
              <w:t>Intune</w:t>
            </w:r>
          </w:p>
        </w:tc>
        <w:tc>
          <w:tcPr>
            <w:tcW w:w="2457" w:type="dxa"/>
            <w:vAlign w:val="center"/>
          </w:tcPr>
          <w:p w14:paraId="0EA52EB3" w14:textId="77777777" w:rsidR="00D63F3B" w:rsidRDefault="00D63F3B" w:rsidP="00EA08B3">
            <w:pPr>
              <w:pStyle w:val="BodyText"/>
            </w:pPr>
            <w:r w:rsidRPr="00F8496B">
              <w:t>Zero Trust</w:t>
            </w:r>
          </w:p>
        </w:tc>
      </w:tr>
      <w:tr w:rsidR="00D63F3B" w14:paraId="2CB25A9B" w14:textId="77777777" w:rsidTr="00EA08B3">
        <w:trPr>
          <w:trHeight w:val="431"/>
        </w:trPr>
        <w:tc>
          <w:tcPr>
            <w:tcW w:w="2664" w:type="dxa"/>
            <w:vAlign w:val="center"/>
          </w:tcPr>
          <w:p w14:paraId="1B62EE66" w14:textId="77777777" w:rsidR="00D63F3B" w:rsidRDefault="00D63F3B" w:rsidP="00EA08B3">
            <w:pPr>
              <w:pStyle w:val="BodyText"/>
            </w:pPr>
            <w:r w:rsidRPr="00F8496B">
              <w:t>Business Development</w:t>
            </w:r>
          </w:p>
        </w:tc>
        <w:tc>
          <w:tcPr>
            <w:tcW w:w="2334" w:type="dxa"/>
            <w:vAlign w:val="center"/>
          </w:tcPr>
          <w:p w14:paraId="3D6087CF" w14:textId="77777777" w:rsidR="00D63F3B" w:rsidRDefault="00D63F3B" w:rsidP="00EA08B3">
            <w:pPr>
              <w:pStyle w:val="BodyText"/>
            </w:pPr>
            <w:r w:rsidRPr="00F8496B">
              <w:t>Exchange Online</w:t>
            </w:r>
          </w:p>
        </w:tc>
        <w:tc>
          <w:tcPr>
            <w:tcW w:w="2457" w:type="dxa"/>
            <w:vAlign w:val="center"/>
          </w:tcPr>
          <w:p w14:paraId="3B46F85A" w14:textId="77777777" w:rsidR="00D63F3B" w:rsidRDefault="00D63F3B" w:rsidP="00EA08B3">
            <w:pPr>
              <w:pStyle w:val="BodyText"/>
            </w:pPr>
            <w:r w:rsidRPr="00F8496B">
              <w:t>Microsoft Purview</w:t>
            </w:r>
          </w:p>
        </w:tc>
      </w:tr>
      <w:tr w:rsidR="00D63F3B" w14:paraId="72F9E364" w14:textId="77777777" w:rsidTr="00EA08B3">
        <w:trPr>
          <w:trHeight w:val="440"/>
        </w:trPr>
        <w:tc>
          <w:tcPr>
            <w:tcW w:w="2664" w:type="dxa"/>
            <w:vAlign w:val="center"/>
          </w:tcPr>
          <w:p w14:paraId="514AB1D7" w14:textId="77777777" w:rsidR="00D63F3B" w:rsidRDefault="00D63F3B" w:rsidP="00EA08B3">
            <w:pPr>
              <w:pStyle w:val="BodyText"/>
            </w:pPr>
            <w:r w:rsidRPr="00F8496B">
              <w:t>Customer Success</w:t>
            </w:r>
          </w:p>
        </w:tc>
        <w:tc>
          <w:tcPr>
            <w:tcW w:w="2334" w:type="dxa"/>
            <w:vAlign w:val="center"/>
          </w:tcPr>
          <w:p w14:paraId="39957486" w14:textId="77777777" w:rsidR="00D63F3B" w:rsidRDefault="00D63F3B" w:rsidP="00EA08B3">
            <w:pPr>
              <w:pStyle w:val="BodyText"/>
            </w:pPr>
            <w:r w:rsidRPr="00F8496B">
              <w:t>Teams</w:t>
            </w:r>
          </w:p>
        </w:tc>
        <w:tc>
          <w:tcPr>
            <w:tcW w:w="2457" w:type="dxa"/>
            <w:vAlign w:val="center"/>
          </w:tcPr>
          <w:p w14:paraId="35A41657" w14:textId="77777777" w:rsidR="00D63F3B" w:rsidRDefault="00D63F3B" w:rsidP="00EA08B3">
            <w:pPr>
              <w:pStyle w:val="BodyText"/>
            </w:pPr>
            <w:r w:rsidRPr="00F8496B">
              <w:t>Compliance</w:t>
            </w:r>
          </w:p>
        </w:tc>
      </w:tr>
      <w:tr w:rsidR="00D63F3B" w14:paraId="4BA2FA3B" w14:textId="77777777" w:rsidTr="00EA08B3">
        <w:trPr>
          <w:trHeight w:val="440"/>
        </w:trPr>
        <w:tc>
          <w:tcPr>
            <w:tcW w:w="2664" w:type="dxa"/>
            <w:vAlign w:val="center"/>
          </w:tcPr>
          <w:p w14:paraId="779560B8" w14:textId="77777777" w:rsidR="00D63F3B" w:rsidRPr="00F8496B" w:rsidRDefault="00D63F3B" w:rsidP="00EA08B3">
            <w:pPr>
              <w:pStyle w:val="BodyText"/>
            </w:pPr>
            <w:r w:rsidRPr="00F8496B">
              <w:t>Consulting Strategy</w:t>
            </w:r>
          </w:p>
        </w:tc>
        <w:tc>
          <w:tcPr>
            <w:tcW w:w="2334" w:type="dxa"/>
            <w:vAlign w:val="center"/>
          </w:tcPr>
          <w:p w14:paraId="38AC7A8A" w14:textId="77777777" w:rsidR="00D63F3B" w:rsidRDefault="00D63F3B" w:rsidP="00EA08B3">
            <w:pPr>
              <w:pStyle w:val="BodyText"/>
            </w:pPr>
            <w:r w:rsidRPr="00F8496B">
              <w:t>SharePoint</w:t>
            </w:r>
          </w:p>
        </w:tc>
        <w:tc>
          <w:tcPr>
            <w:tcW w:w="2457" w:type="dxa"/>
            <w:vAlign w:val="center"/>
          </w:tcPr>
          <w:p w14:paraId="4BE5D82C" w14:textId="77777777" w:rsidR="00D63F3B" w:rsidRDefault="00D63F3B" w:rsidP="00EA08B3">
            <w:pPr>
              <w:pStyle w:val="BodyText"/>
            </w:pPr>
            <w:r w:rsidRPr="00F8496B">
              <w:t>Risk &amp; Governance</w:t>
            </w:r>
          </w:p>
        </w:tc>
      </w:tr>
      <w:tr w:rsidR="00D63F3B" w14:paraId="03E156C6" w14:textId="77777777" w:rsidTr="00EA08B3">
        <w:trPr>
          <w:trHeight w:val="530"/>
        </w:trPr>
        <w:tc>
          <w:tcPr>
            <w:tcW w:w="2664" w:type="dxa"/>
            <w:vAlign w:val="center"/>
          </w:tcPr>
          <w:p w14:paraId="46669900" w14:textId="77777777" w:rsidR="00D63F3B" w:rsidRPr="00F8496B" w:rsidRDefault="00D63F3B" w:rsidP="00EA08B3">
            <w:pPr>
              <w:pStyle w:val="BodyText"/>
            </w:pPr>
            <w:r w:rsidRPr="00F8496B">
              <w:t>Executive Presentations</w:t>
            </w:r>
          </w:p>
        </w:tc>
        <w:tc>
          <w:tcPr>
            <w:tcW w:w="2334" w:type="dxa"/>
            <w:vAlign w:val="center"/>
          </w:tcPr>
          <w:p w14:paraId="69088098" w14:textId="77777777" w:rsidR="00D63F3B" w:rsidRDefault="00D63F3B" w:rsidP="00EA08B3">
            <w:pPr>
              <w:pStyle w:val="BodyText"/>
            </w:pPr>
            <w:r w:rsidRPr="00F8496B">
              <w:t>Defender</w:t>
            </w:r>
          </w:p>
        </w:tc>
        <w:tc>
          <w:tcPr>
            <w:tcW w:w="2457" w:type="dxa"/>
            <w:vAlign w:val="center"/>
          </w:tcPr>
          <w:p w14:paraId="063A4122" w14:textId="77777777" w:rsidR="00D63F3B" w:rsidRDefault="00D63F3B" w:rsidP="00EA08B3">
            <w:pPr>
              <w:pStyle w:val="BodyText"/>
            </w:pPr>
            <w:r w:rsidRPr="00F8496B">
              <w:t>Security Assessments</w:t>
            </w:r>
          </w:p>
        </w:tc>
      </w:tr>
    </w:tbl>
    <w:p w14:paraId="5BEEF1BE" w14:textId="77777777" w:rsidR="00D63F3B" w:rsidRDefault="00D63F3B">
      <w:pPr>
        <w:pStyle w:val="Heading1"/>
        <w:spacing w:before="211"/>
        <w:rPr>
          <w:b/>
          <w:bCs/>
          <w:color w:val="181818"/>
          <w:spacing w:val="-2"/>
        </w:rPr>
      </w:pPr>
    </w:p>
    <w:p w14:paraId="7787AC01" w14:textId="7AAC51A4" w:rsidR="00DA2182" w:rsidRPr="006548E2" w:rsidRDefault="005F12BE">
      <w:pPr>
        <w:pStyle w:val="Heading1"/>
        <w:spacing w:before="211"/>
        <w:rPr>
          <w:b/>
          <w:bCs/>
        </w:rPr>
      </w:pPr>
      <w:r w:rsidRPr="006548E2">
        <w:rPr>
          <w:b/>
          <w:bCs/>
          <w:color w:val="181818"/>
          <w:spacing w:val="-2"/>
        </w:rPr>
        <w:t>Experience</w:t>
      </w:r>
    </w:p>
    <w:p w14:paraId="3071C4B4" w14:textId="5F152E79" w:rsidR="00812BBB" w:rsidRDefault="00812BBB" w:rsidP="00812BBB">
      <w:pPr>
        <w:spacing w:before="319"/>
        <w:ind w:left="4151"/>
        <w:rPr>
          <w:sz w:val="24"/>
        </w:rPr>
      </w:pPr>
      <w:proofErr w:type="spellStart"/>
      <w:r>
        <w:rPr>
          <w:color w:val="181818"/>
          <w:sz w:val="24"/>
        </w:rPr>
        <w:t>ISOutsource</w:t>
      </w:r>
      <w:proofErr w:type="spellEnd"/>
    </w:p>
    <w:p w14:paraId="25A10BB4" w14:textId="24620BAD" w:rsidR="00812BBB" w:rsidRPr="009E3FDE" w:rsidRDefault="00812BBB" w:rsidP="00812BBB">
      <w:pPr>
        <w:pStyle w:val="Heading3"/>
        <w:spacing w:before="166"/>
        <w:rPr>
          <w:b/>
          <w:bCs/>
        </w:rPr>
      </w:pPr>
      <w:r>
        <w:rPr>
          <w:b/>
          <w:bCs/>
          <w:color w:val="181818"/>
        </w:rPr>
        <w:t>Principal Consultant</w:t>
      </w:r>
    </w:p>
    <w:p w14:paraId="777C0185" w14:textId="77777777" w:rsidR="00ED2740" w:rsidRPr="00ED2740" w:rsidRDefault="00ED2740" w:rsidP="00ED2740">
      <w:pPr>
        <w:pStyle w:val="BodyText"/>
        <w:spacing w:before="45"/>
        <w:ind w:left="4151"/>
        <w:rPr>
          <w:i/>
          <w:iCs/>
          <w:color w:val="181818"/>
          <w:spacing w:val="-2"/>
        </w:rPr>
      </w:pPr>
      <w:r w:rsidRPr="00ED2740">
        <w:rPr>
          <w:i/>
          <w:iCs/>
          <w:color w:val="181818"/>
          <w:spacing w:val="-2"/>
        </w:rPr>
        <w:t>Provide executive advisory services to enterprise organizations, helping clients modernize Microsoft cloud environments through AI, security, governance, identity, compliance, and digital transformation initiatives</w:t>
      </w:r>
      <w:r>
        <w:rPr>
          <w:i/>
          <w:iCs/>
          <w:color w:val="181818"/>
          <w:spacing w:val="-2"/>
        </w:rPr>
        <w:t>.</w:t>
      </w:r>
    </w:p>
    <w:p w14:paraId="2475826D" w14:textId="77777777" w:rsidR="007A067D" w:rsidRDefault="007A067D" w:rsidP="00812BBB">
      <w:pPr>
        <w:pStyle w:val="BodyText"/>
        <w:spacing w:before="45"/>
        <w:ind w:left="4151"/>
        <w:rPr>
          <w:color w:val="181818"/>
        </w:rPr>
      </w:pPr>
    </w:p>
    <w:p w14:paraId="2E4AAC18" w14:textId="69595DEF" w:rsidR="00812BBB" w:rsidRDefault="00812BBB" w:rsidP="00812BBB">
      <w:pPr>
        <w:pStyle w:val="BodyText"/>
        <w:spacing w:before="45"/>
        <w:ind w:left="4151"/>
        <w:rPr>
          <w:color w:val="181818"/>
          <w:spacing w:val="-2"/>
        </w:rPr>
      </w:pPr>
      <w:r>
        <w:rPr>
          <w:color w:val="181818"/>
        </w:rPr>
        <w:t>February</w:t>
      </w:r>
      <w:r>
        <w:rPr>
          <w:color w:val="181818"/>
          <w:spacing w:val="-4"/>
        </w:rPr>
        <w:t xml:space="preserve"> </w:t>
      </w:r>
      <w:r>
        <w:rPr>
          <w:color w:val="181818"/>
        </w:rPr>
        <w:t>202</w:t>
      </w:r>
      <w:r>
        <w:rPr>
          <w:color w:val="181818"/>
        </w:rPr>
        <w:t>6</w:t>
      </w:r>
      <w:r>
        <w:rPr>
          <w:color w:val="181818"/>
          <w:spacing w:val="-4"/>
        </w:rPr>
        <w:t xml:space="preserve"> </w:t>
      </w:r>
      <w:r>
        <w:rPr>
          <w:color w:val="181818"/>
        </w:rPr>
        <w:t>–</w:t>
      </w:r>
      <w:r>
        <w:rPr>
          <w:color w:val="181818"/>
          <w:spacing w:val="-4"/>
        </w:rPr>
        <w:t xml:space="preserve"> </w:t>
      </w:r>
      <w:r>
        <w:rPr>
          <w:color w:val="181818"/>
          <w:spacing w:val="-4"/>
        </w:rPr>
        <w:t>Present</w:t>
      </w:r>
    </w:p>
    <w:p w14:paraId="01B8D4F0" w14:textId="77777777" w:rsidR="00812BBB" w:rsidRPr="0011372D" w:rsidRDefault="00812BBB" w:rsidP="00812BBB">
      <w:pPr>
        <w:pStyle w:val="BodyText"/>
        <w:spacing w:before="45"/>
        <w:ind w:left="4151"/>
        <w:rPr>
          <w:color w:val="808080" w:themeColor="background1" w:themeShade="80"/>
          <w:spacing w:val="-2"/>
        </w:rPr>
      </w:pPr>
      <w:r w:rsidRPr="0011372D">
        <w:rPr>
          <w:color w:val="808080" w:themeColor="background1" w:themeShade="80"/>
          <w:spacing w:val="-2"/>
        </w:rPr>
        <w:t>Remote</w:t>
      </w:r>
    </w:p>
    <w:p w14:paraId="68093857" w14:textId="77777777" w:rsidR="00ED2740" w:rsidRDefault="00ED2740" w:rsidP="00F8496B">
      <w:pPr>
        <w:pStyle w:val="BodyText"/>
        <w:spacing w:before="45"/>
        <w:ind w:left="4151"/>
        <w:rPr>
          <w:rFonts w:cs="Calibri"/>
        </w:rPr>
      </w:pPr>
    </w:p>
    <w:p w14:paraId="3E94EE7D" w14:textId="6ED7CE10" w:rsidR="00812BBB" w:rsidRPr="00812BBB" w:rsidRDefault="00812BBB" w:rsidP="00F8496B">
      <w:pPr>
        <w:pStyle w:val="BodyText"/>
        <w:spacing w:before="45"/>
        <w:ind w:left="4151"/>
        <w:rPr>
          <w:rFonts w:cs="Calibri"/>
        </w:rPr>
      </w:pPr>
      <w:r w:rsidRPr="00812BBB">
        <w:rPr>
          <w:rFonts w:cs="Calibri"/>
        </w:rPr>
        <w:t xml:space="preserve">Manage a strategic portfolio of enterprise and mid-market customers by providing executive advisory services, technology roadmaps, and digital transformation strategies. </w:t>
      </w:r>
    </w:p>
    <w:p w14:paraId="78CD8984" w14:textId="77777777" w:rsidR="00F8496B" w:rsidRDefault="00F8496B" w:rsidP="00F8496B">
      <w:pPr>
        <w:pStyle w:val="BodyText"/>
        <w:spacing w:before="45"/>
        <w:ind w:left="4151"/>
        <w:rPr>
          <w:rFonts w:cs="Calibri"/>
        </w:rPr>
      </w:pPr>
    </w:p>
    <w:p w14:paraId="728DFEE2" w14:textId="1B21BFF3" w:rsidR="00812BBB" w:rsidRPr="00812BBB" w:rsidRDefault="00812BBB" w:rsidP="00F8496B">
      <w:pPr>
        <w:pStyle w:val="BodyText"/>
        <w:spacing w:before="45"/>
        <w:ind w:left="4151"/>
        <w:rPr>
          <w:rFonts w:cs="Calibri"/>
        </w:rPr>
      </w:pPr>
      <w:r w:rsidRPr="00812BBB">
        <w:rPr>
          <w:rFonts w:cs="Calibri"/>
        </w:rPr>
        <w:t xml:space="preserve">Serve as Principal Consultant for Microsoft 365, Azure, AI Readiness, Security, Identity, Compliance, and Modern Workplace initiatives. </w:t>
      </w:r>
    </w:p>
    <w:p w14:paraId="545C2668" w14:textId="673B8D51" w:rsidR="007C1633" w:rsidRDefault="00812BBB" w:rsidP="007C1633">
      <w:pPr>
        <w:pStyle w:val="BodyText"/>
        <w:spacing w:before="45"/>
        <w:ind w:left="4151"/>
        <w:rPr>
          <w:rFonts w:cs="Calibri"/>
        </w:rPr>
      </w:pPr>
      <w:r w:rsidRPr="00812BBB">
        <w:rPr>
          <w:rFonts w:cs="Calibri"/>
        </w:rPr>
        <w:t xml:space="preserve">Partner with Sales, Enterprise Architects, and Consulting Leadership to identify consulting opportunities, develop Statements of Work (SOW), and expand consulting services </w:t>
      </w:r>
    </w:p>
    <w:p w14:paraId="642FE5E8" w14:textId="597B1422" w:rsidR="007C1633" w:rsidRPr="00812BBB" w:rsidRDefault="007C1633" w:rsidP="00F8496B">
      <w:pPr>
        <w:pStyle w:val="BodyText"/>
        <w:spacing w:before="45"/>
        <w:ind w:left="4151"/>
        <w:rPr>
          <w:rFonts w:cs="Calibri"/>
        </w:rPr>
      </w:pPr>
      <w:r>
        <w:rPr>
          <w:noProof/>
        </w:rPr>
        <mc:AlternateContent>
          <mc:Choice Requires="wps">
            <w:drawing>
              <wp:anchor distT="0" distB="0" distL="0" distR="0" simplePos="0" relativeHeight="251665920" behindDoc="1" locked="0" layoutInCell="1" allowOverlap="1" wp14:anchorId="66E73288" wp14:editId="057F8971">
                <wp:simplePos x="0" y="0"/>
                <wp:positionH relativeFrom="page">
                  <wp:align>left</wp:align>
                </wp:positionH>
                <wp:positionV relativeFrom="page">
                  <wp:posOffset>31805</wp:posOffset>
                </wp:positionV>
                <wp:extent cx="2575615" cy="10177449"/>
                <wp:effectExtent l="0" t="0" r="0" b="0"/>
                <wp:wrapNone/>
                <wp:docPr id="466471356"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5615" cy="10177449"/>
                        </a:xfrm>
                        <a:custGeom>
                          <a:avLst/>
                          <a:gdLst/>
                          <a:ahLst/>
                          <a:cxnLst/>
                          <a:rect l="l" t="t" r="r" b="b"/>
                          <a:pathLst>
                            <a:path w="2565400" h="10058400">
                              <a:moveTo>
                                <a:pt x="2564892" y="10058400"/>
                              </a:moveTo>
                              <a:lnTo>
                                <a:pt x="0" y="10058400"/>
                              </a:lnTo>
                              <a:lnTo>
                                <a:pt x="0" y="0"/>
                              </a:lnTo>
                              <a:lnTo>
                                <a:pt x="2564892" y="0"/>
                              </a:lnTo>
                              <a:lnTo>
                                <a:pt x="2564892" y="10058400"/>
                              </a:lnTo>
                              <a:close/>
                            </a:path>
                          </a:pathLst>
                        </a:custGeom>
                        <a:solidFill>
                          <a:srgbClr val="293D49"/>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73A94" id="Graphic 2" o:spid="_x0000_s1026" style="position:absolute;margin-left:0;margin-top:2.5pt;width:202.8pt;height:801.35pt;z-index:-251650560;visibility:visible;mso-wrap-style:square;mso-width-percent:0;mso-height-percent:0;mso-wrap-distance-left:0;mso-wrap-distance-top:0;mso-wrap-distance-right:0;mso-wrap-distance-bottom:0;mso-position-horizontal:left;mso-position-horizontal-relative:page;mso-position-vertical:absolute;mso-position-vertical-relative:page;mso-width-percent:0;mso-height-percent:0;mso-width-relative:margin;mso-height-relative:margin;v-text-anchor:top" coordsize="2565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" path="m2564892,10058400l,10058400,,,2564892,r,10058400xe" fillcolor="#293d49" stroked="f">
                <v:path arrowok="t"/>
                <w10:wrap anchorx="page" anchory="page"/>
              </v:shape>
            </w:pict>
          </mc:Fallback>
        </mc:AlternateContent>
      </w:r>
    </w:p>
    <w:p w14:paraId="2DC6F78C" w14:textId="00218EA9" w:rsidR="00812BBB" w:rsidRDefault="00812BBB" w:rsidP="00F8496B">
      <w:pPr>
        <w:pStyle w:val="BodyText"/>
        <w:spacing w:before="45"/>
        <w:ind w:left="4151"/>
        <w:rPr>
          <w:rFonts w:cs="Calibri"/>
        </w:rPr>
      </w:pPr>
      <w:r w:rsidRPr="00812BBB">
        <w:rPr>
          <w:rFonts w:cs="Calibri"/>
        </w:rPr>
        <w:t>Conduct executive workshops translating technical assessments into business risk, modernization priorities, and strategic technology roadmaps.</w:t>
      </w:r>
    </w:p>
    <w:p w14:paraId="5CBDD27A" w14:textId="77777777" w:rsidR="00812BBB" w:rsidRDefault="00812BBB" w:rsidP="00812BBB">
      <w:pPr>
        <w:pStyle w:val="BodyText"/>
        <w:spacing w:before="45"/>
        <w:ind w:left="4871"/>
        <w:rPr>
          <w:rFonts w:cs="Calibri"/>
        </w:rPr>
      </w:pPr>
    </w:p>
    <w:p w14:paraId="2B0B4A2C" w14:textId="50EC972B" w:rsidR="00812BBB" w:rsidRPr="00812BBB" w:rsidRDefault="00812BBB" w:rsidP="00812BBB">
      <w:pPr>
        <w:pStyle w:val="BodyText"/>
        <w:spacing w:before="45"/>
        <w:ind w:left="4511"/>
        <w:rPr>
          <w:rFonts w:cs="Calibri"/>
          <w:b/>
          <w:bCs/>
        </w:rPr>
      </w:pPr>
      <w:r w:rsidRPr="00ED2740">
        <w:rPr>
          <w:b/>
          <w:bCs/>
          <w:sz w:val="23"/>
          <w:szCs w:val="23"/>
        </w:rPr>
        <w:t>Consulting</w:t>
      </w:r>
      <w:r w:rsidRPr="00812BBB">
        <w:rPr>
          <w:rFonts w:cs="Calibri"/>
          <w:b/>
          <w:bCs/>
        </w:rPr>
        <w:t xml:space="preserve"> </w:t>
      </w:r>
      <w:r w:rsidRPr="00ED2740">
        <w:rPr>
          <w:b/>
          <w:bCs/>
          <w:sz w:val="23"/>
          <w:szCs w:val="23"/>
        </w:rPr>
        <w:t>Intellectual</w:t>
      </w:r>
      <w:r w:rsidRPr="00812BBB">
        <w:rPr>
          <w:rFonts w:cs="Calibri"/>
          <w:b/>
          <w:bCs/>
        </w:rPr>
        <w:t xml:space="preserve"> </w:t>
      </w:r>
      <w:r w:rsidRPr="00ED2740">
        <w:rPr>
          <w:b/>
          <w:bCs/>
          <w:sz w:val="23"/>
          <w:szCs w:val="23"/>
        </w:rPr>
        <w:t>Property</w:t>
      </w:r>
      <w:r w:rsidRPr="00812BBB">
        <w:rPr>
          <w:rFonts w:cs="Calibri"/>
          <w:b/>
          <w:bCs/>
        </w:rPr>
        <w:t xml:space="preserve"> &amp; </w:t>
      </w:r>
      <w:r w:rsidRPr="00ED2740">
        <w:rPr>
          <w:b/>
          <w:bCs/>
          <w:sz w:val="23"/>
          <w:szCs w:val="23"/>
        </w:rPr>
        <w:t>Innovation</w:t>
      </w:r>
    </w:p>
    <w:p w14:paraId="4F16B207" w14:textId="00006ABB" w:rsidR="00812BBB" w:rsidRPr="00812BBB" w:rsidRDefault="00812BBB" w:rsidP="00812BBB">
      <w:pPr>
        <w:pStyle w:val="BodyText"/>
        <w:numPr>
          <w:ilvl w:val="0"/>
          <w:numId w:val="3"/>
        </w:numPr>
        <w:spacing w:before="45"/>
        <w:rPr>
          <w:rFonts w:cs="Calibri"/>
        </w:rPr>
      </w:pPr>
      <w:r w:rsidRPr="00812BBB">
        <w:rPr>
          <w:rFonts w:cs="Calibri"/>
        </w:rPr>
        <w:t xml:space="preserve">Designed and developed a Microsoft Copilot Readiness Assessment platform evaluating governance, identity, security, licensing, compliance, and organizational readiness for AI adoption. </w:t>
      </w:r>
    </w:p>
    <w:p w14:paraId="34B8A2E4" w14:textId="519A8CDC" w:rsidR="00812BBB" w:rsidRPr="00812BBB" w:rsidRDefault="00812BBB" w:rsidP="00812BBB">
      <w:pPr>
        <w:pStyle w:val="BodyText"/>
        <w:numPr>
          <w:ilvl w:val="0"/>
          <w:numId w:val="3"/>
        </w:numPr>
        <w:spacing w:before="45"/>
        <w:rPr>
          <w:rFonts w:cs="Calibri"/>
        </w:rPr>
      </w:pPr>
      <w:r w:rsidRPr="00812BBB">
        <w:rPr>
          <w:rFonts w:cs="Calibri"/>
        </w:rPr>
        <w:t xml:space="preserve">Architected a Microsoft 365 Baseline Assessment platform that automates tenant discovery, analyzes Microsoft 365 security posture, and generates executive dashboards with prioritized remediation recommendations. </w:t>
      </w:r>
    </w:p>
    <w:p w14:paraId="2A4DD155" w14:textId="07A60DEB" w:rsidR="00812BBB" w:rsidRPr="00812BBB" w:rsidRDefault="00812BBB" w:rsidP="00812BBB">
      <w:pPr>
        <w:pStyle w:val="BodyText"/>
        <w:numPr>
          <w:ilvl w:val="0"/>
          <w:numId w:val="3"/>
        </w:numPr>
        <w:spacing w:before="45"/>
        <w:rPr>
          <w:rFonts w:cs="Calibri"/>
        </w:rPr>
      </w:pPr>
      <w:r w:rsidRPr="00812BBB">
        <w:rPr>
          <w:rFonts w:cs="Calibri"/>
        </w:rPr>
        <w:t xml:space="preserve">Developed proprietary consulting assessment platforms that standardize customer discovery, automate technical analysis, and improve consulting delivery consistency across enterprise engagements. </w:t>
      </w:r>
    </w:p>
    <w:p w14:paraId="576BAB05" w14:textId="59D29DE6" w:rsidR="00812BBB" w:rsidRDefault="00812BBB" w:rsidP="00812BBB">
      <w:pPr>
        <w:pStyle w:val="BodyText"/>
        <w:numPr>
          <w:ilvl w:val="0"/>
          <w:numId w:val="3"/>
        </w:numPr>
        <w:spacing w:before="45"/>
        <w:rPr>
          <w:rFonts w:cs="Calibri"/>
        </w:rPr>
      </w:pPr>
      <w:r w:rsidRPr="00812BBB">
        <w:rPr>
          <w:rFonts w:cs="Calibri"/>
        </w:rPr>
        <w:lastRenderedPageBreak/>
        <w:t>Created executive-</w:t>
      </w:r>
      <w:proofErr w:type="gramStart"/>
      <w:r w:rsidRPr="00812BBB">
        <w:rPr>
          <w:rFonts w:cs="Calibri"/>
        </w:rPr>
        <w:t>ready</w:t>
      </w:r>
      <w:proofErr w:type="gramEnd"/>
      <w:r w:rsidRPr="00812BBB">
        <w:rPr>
          <w:rFonts w:cs="Calibri"/>
        </w:rPr>
        <w:t xml:space="preserve"> reporting frameworks that translate technical findings into actionable business recommendations for CIOs, CISOs, and executive leadership.</w:t>
      </w:r>
    </w:p>
    <w:p w14:paraId="04E3307C" w14:textId="77777777" w:rsidR="00812BBB" w:rsidRDefault="00812BBB" w:rsidP="00812BBB">
      <w:pPr>
        <w:pStyle w:val="BodyText"/>
        <w:spacing w:before="45"/>
        <w:ind w:left="4871"/>
        <w:rPr>
          <w:rFonts w:cs="Calibri"/>
        </w:rPr>
      </w:pPr>
    </w:p>
    <w:p w14:paraId="0892403D" w14:textId="67A76DE5" w:rsidR="00812BBB" w:rsidRPr="00812BBB" w:rsidRDefault="00812BBB" w:rsidP="00812BBB">
      <w:pPr>
        <w:pStyle w:val="BodyText"/>
        <w:spacing w:before="45"/>
        <w:ind w:left="4511"/>
        <w:rPr>
          <w:rFonts w:cs="Calibri"/>
          <w:b/>
          <w:bCs/>
        </w:rPr>
      </w:pPr>
      <w:r w:rsidRPr="00ED2740">
        <w:rPr>
          <w:b/>
          <w:bCs/>
          <w:sz w:val="23"/>
          <w:szCs w:val="23"/>
        </w:rPr>
        <w:t>Governance</w:t>
      </w:r>
      <w:r w:rsidRPr="00812BBB">
        <w:rPr>
          <w:rFonts w:cs="Calibri"/>
          <w:b/>
          <w:bCs/>
        </w:rPr>
        <w:t xml:space="preserve"> &amp; </w:t>
      </w:r>
      <w:r w:rsidRPr="00ED2740">
        <w:rPr>
          <w:b/>
          <w:bCs/>
          <w:sz w:val="23"/>
          <w:szCs w:val="23"/>
        </w:rPr>
        <w:t>Executive</w:t>
      </w:r>
      <w:r w:rsidRPr="00812BBB">
        <w:rPr>
          <w:rFonts w:cs="Calibri"/>
          <w:b/>
          <w:bCs/>
        </w:rPr>
        <w:t xml:space="preserve"> </w:t>
      </w:r>
      <w:r w:rsidRPr="00ED2740">
        <w:rPr>
          <w:b/>
          <w:bCs/>
          <w:sz w:val="23"/>
          <w:szCs w:val="23"/>
        </w:rPr>
        <w:t>Advisory</w:t>
      </w:r>
    </w:p>
    <w:p w14:paraId="1725CB30" w14:textId="485F3C1F" w:rsidR="00812BBB" w:rsidRPr="00812BBB" w:rsidRDefault="00812BBB" w:rsidP="00812BBB">
      <w:pPr>
        <w:pStyle w:val="BodyText"/>
        <w:numPr>
          <w:ilvl w:val="0"/>
          <w:numId w:val="3"/>
        </w:numPr>
        <w:spacing w:before="45"/>
        <w:rPr>
          <w:rFonts w:cs="Calibri"/>
        </w:rPr>
      </w:pPr>
      <w:r w:rsidRPr="00812BBB">
        <w:rPr>
          <w:rFonts w:cs="Calibri"/>
        </w:rPr>
        <w:t xml:space="preserve">Develop governance frameworks aligned with ISO 27001 principles, Microsoft Security Best Practices, Zero Trust Architecture, CIS Controls, and Microsoft Cloud Adoption Framework methodologies. </w:t>
      </w:r>
    </w:p>
    <w:p w14:paraId="1FF0B8BF" w14:textId="53505AF8" w:rsidR="00812BBB" w:rsidRPr="00812BBB" w:rsidRDefault="00812BBB" w:rsidP="00812BBB">
      <w:pPr>
        <w:pStyle w:val="BodyText"/>
        <w:numPr>
          <w:ilvl w:val="0"/>
          <w:numId w:val="3"/>
        </w:numPr>
        <w:spacing w:before="45"/>
        <w:rPr>
          <w:rFonts w:cs="Calibri"/>
        </w:rPr>
      </w:pPr>
      <w:r w:rsidRPr="00812BBB">
        <w:rPr>
          <w:rFonts w:cs="Calibri"/>
        </w:rPr>
        <w:t xml:space="preserve">Advise organizations on Artificial Intelligence governance, responsible AI adoption, data protection, compliance, and operational readiness. </w:t>
      </w:r>
    </w:p>
    <w:p w14:paraId="36C75AF9" w14:textId="1D1919B7" w:rsidR="00812BBB" w:rsidRPr="00A65380" w:rsidRDefault="00812BBB" w:rsidP="00812BBB">
      <w:pPr>
        <w:pStyle w:val="BodyText"/>
        <w:numPr>
          <w:ilvl w:val="0"/>
          <w:numId w:val="3"/>
        </w:numPr>
        <w:spacing w:before="45"/>
        <w:rPr>
          <w:rFonts w:cs="Calibri"/>
        </w:rPr>
      </w:pPr>
      <w:r w:rsidRPr="00812BBB">
        <w:rPr>
          <w:rFonts w:cs="Calibri"/>
        </w:rPr>
        <w:t>Present executive findings and strategic recommendations to business leaders, enabling informed investment and modernization decisions</w:t>
      </w:r>
    </w:p>
    <w:p w14:paraId="7787AC02" w14:textId="30DC64D0" w:rsidR="00DA2182" w:rsidRPr="007C1633" w:rsidRDefault="005F12BE">
      <w:pPr>
        <w:spacing w:before="319"/>
        <w:ind w:left="4151"/>
        <w:rPr>
          <w:b/>
          <w:bCs/>
          <w:sz w:val="24"/>
        </w:rPr>
      </w:pPr>
      <w:r w:rsidRPr="007C1633">
        <w:rPr>
          <w:b/>
          <w:bCs/>
          <w:color w:val="181818"/>
          <w:sz w:val="24"/>
        </w:rPr>
        <w:t>US</w:t>
      </w:r>
      <w:r w:rsidRPr="007C1633">
        <w:rPr>
          <w:b/>
          <w:bCs/>
          <w:color w:val="181818"/>
          <w:spacing w:val="-8"/>
          <w:sz w:val="24"/>
        </w:rPr>
        <w:t xml:space="preserve"> </w:t>
      </w:r>
      <w:r w:rsidRPr="007C1633">
        <w:rPr>
          <w:b/>
          <w:bCs/>
          <w:color w:val="181818"/>
          <w:sz w:val="24"/>
        </w:rPr>
        <w:t>CLOUD:</w:t>
      </w:r>
      <w:r w:rsidRPr="007C1633">
        <w:rPr>
          <w:b/>
          <w:bCs/>
          <w:color w:val="181818"/>
          <w:spacing w:val="-8"/>
          <w:sz w:val="24"/>
        </w:rPr>
        <w:t xml:space="preserve"> </w:t>
      </w:r>
      <w:r w:rsidRPr="007C1633">
        <w:rPr>
          <w:b/>
          <w:bCs/>
          <w:color w:val="181818"/>
          <w:sz w:val="24"/>
        </w:rPr>
        <w:t>Microsoft</w:t>
      </w:r>
      <w:r w:rsidRPr="007C1633">
        <w:rPr>
          <w:b/>
          <w:bCs/>
          <w:color w:val="181818"/>
          <w:spacing w:val="-8"/>
          <w:sz w:val="24"/>
        </w:rPr>
        <w:t xml:space="preserve"> </w:t>
      </w:r>
      <w:r w:rsidRPr="007C1633">
        <w:rPr>
          <w:b/>
          <w:bCs/>
          <w:color w:val="181818"/>
          <w:sz w:val="24"/>
        </w:rPr>
        <w:t>Premier/Unified</w:t>
      </w:r>
      <w:r w:rsidRPr="007C1633">
        <w:rPr>
          <w:b/>
          <w:bCs/>
          <w:color w:val="181818"/>
          <w:spacing w:val="-8"/>
          <w:sz w:val="24"/>
        </w:rPr>
        <w:t xml:space="preserve"> </w:t>
      </w:r>
      <w:r w:rsidRPr="007C1633">
        <w:rPr>
          <w:b/>
          <w:bCs/>
          <w:color w:val="181818"/>
          <w:sz w:val="24"/>
        </w:rPr>
        <w:t>Support</w:t>
      </w:r>
      <w:r w:rsidRPr="007C1633">
        <w:rPr>
          <w:b/>
          <w:bCs/>
          <w:color w:val="181818"/>
          <w:spacing w:val="-7"/>
          <w:sz w:val="24"/>
        </w:rPr>
        <w:t xml:space="preserve"> </w:t>
      </w:r>
      <w:r w:rsidRPr="007C1633">
        <w:rPr>
          <w:b/>
          <w:bCs/>
          <w:color w:val="181818"/>
          <w:spacing w:val="-2"/>
          <w:sz w:val="24"/>
        </w:rPr>
        <w:t>Alternative</w:t>
      </w:r>
    </w:p>
    <w:p w14:paraId="7787AC03" w14:textId="77777777" w:rsidR="00DA2182" w:rsidRDefault="005F12BE">
      <w:pPr>
        <w:pStyle w:val="BodyText"/>
        <w:spacing w:before="82"/>
        <w:ind w:left="4151"/>
      </w:pPr>
      <w:r>
        <w:rPr>
          <w:color w:val="181818"/>
        </w:rPr>
        <w:t>2</w:t>
      </w:r>
      <w:r>
        <w:rPr>
          <w:color w:val="181818"/>
          <w:spacing w:val="-1"/>
        </w:rPr>
        <w:t xml:space="preserve"> </w:t>
      </w:r>
      <w:r>
        <w:rPr>
          <w:color w:val="181818"/>
        </w:rPr>
        <w:t>years</w:t>
      </w:r>
      <w:r>
        <w:rPr>
          <w:color w:val="181818"/>
          <w:spacing w:val="-1"/>
        </w:rPr>
        <w:t xml:space="preserve"> </w:t>
      </w:r>
      <w:r>
        <w:rPr>
          <w:color w:val="181818"/>
        </w:rPr>
        <w:t>5</w:t>
      </w:r>
      <w:r>
        <w:rPr>
          <w:color w:val="181818"/>
          <w:spacing w:val="-1"/>
        </w:rPr>
        <w:t xml:space="preserve"> </w:t>
      </w:r>
      <w:r>
        <w:rPr>
          <w:color w:val="181818"/>
          <w:spacing w:val="-2"/>
        </w:rPr>
        <w:t>months</w:t>
      </w:r>
    </w:p>
    <w:p w14:paraId="7787AC04" w14:textId="01BEAE3F" w:rsidR="00DA2182" w:rsidRPr="009E3FDE" w:rsidRDefault="005F12BE">
      <w:pPr>
        <w:pStyle w:val="Heading3"/>
        <w:spacing w:before="166"/>
        <w:rPr>
          <w:b/>
          <w:bCs/>
        </w:rPr>
      </w:pPr>
      <w:r w:rsidRPr="009E3FDE">
        <w:rPr>
          <w:b/>
          <w:bCs/>
          <w:color w:val="181818"/>
        </w:rPr>
        <w:t>Consulting</w:t>
      </w:r>
      <w:r w:rsidRPr="009E3FDE">
        <w:rPr>
          <w:b/>
          <w:bCs/>
          <w:color w:val="181818"/>
          <w:spacing w:val="-4"/>
        </w:rPr>
        <w:t xml:space="preserve"> </w:t>
      </w:r>
      <w:r w:rsidRPr="009E3FDE">
        <w:rPr>
          <w:b/>
          <w:bCs/>
          <w:color w:val="181818"/>
        </w:rPr>
        <w:t>Services</w:t>
      </w:r>
      <w:r w:rsidRPr="009E3FDE">
        <w:rPr>
          <w:b/>
          <w:bCs/>
          <w:color w:val="181818"/>
          <w:spacing w:val="-4"/>
        </w:rPr>
        <w:t xml:space="preserve"> </w:t>
      </w:r>
      <w:r w:rsidRPr="009E3FDE">
        <w:rPr>
          <w:b/>
          <w:bCs/>
          <w:color w:val="181818"/>
        </w:rPr>
        <w:t>Manager</w:t>
      </w:r>
    </w:p>
    <w:p w14:paraId="3FC6EF2D" w14:textId="5DC3BDD4" w:rsidR="00ED2740" w:rsidRPr="00ED2740" w:rsidRDefault="00ED2740">
      <w:pPr>
        <w:pStyle w:val="BodyText"/>
        <w:spacing w:before="45"/>
        <w:ind w:left="4151"/>
        <w:rPr>
          <w:i/>
          <w:iCs/>
          <w:color w:val="181818"/>
        </w:rPr>
      </w:pPr>
      <w:r w:rsidRPr="00ED2740">
        <w:rPr>
          <w:i/>
          <w:iCs/>
          <w:color w:val="181818"/>
        </w:rPr>
        <w:t>Led the Microsoft Consulting Services practice, driving consulting innovation, profitability, intellectual property development, and enterprise customer success.</w:t>
      </w:r>
    </w:p>
    <w:p w14:paraId="6C1AE9B0" w14:textId="77777777" w:rsidR="007A067D" w:rsidRDefault="007A067D">
      <w:pPr>
        <w:pStyle w:val="BodyText"/>
        <w:spacing w:before="45"/>
        <w:ind w:left="4151"/>
        <w:rPr>
          <w:color w:val="181818"/>
        </w:rPr>
      </w:pPr>
    </w:p>
    <w:p w14:paraId="7787AC05" w14:textId="762E5FB7" w:rsidR="00DA2182" w:rsidRDefault="005F12BE">
      <w:pPr>
        <w:pStyle w:val="BodyText"/>
        <w:spacing w:before="45"/>
        <w:ind w:left="4151"/>
        <w:rPr>
          <w:color w:val="181818"/>
          <w:spacing w:val="-2"/>
        </w:rPr>
      </w:pPr>
      <w:r>
        <w:rPr>
          <w:color w:val="181818"/>
        </w:rPr>
        <w:t>March</w:t>
      </w:r>
      <w:r>
        <w:rPr>
          <w:color w:val="181818"/>
          <w:spacing w:val="-4"/>
        </w:rPr>
        <w:t xml:space="preserve"> </w:t>
      </w:r>
      <w:r>
        <w:rPr>
          <w:color w:val="181818"/>
        </w:rPr>
        <w:t>2024</w:t>
      </w:r>
      <w:r>
        <w:rPr>
          <w:color w:val="181818"/>
          <w:spacing w:val="-4"/>
        </w:rPr>
        <w:t xml:space="preserve"> </w:t>
      </w:r>
      <w:r w:rsidR="00812BBB">
        <w:rPr>
          <w:color w:val="181818"/>
        </w:rPr>
        <w:t>–</w:t>
      </w:r>
      <w:r>
        <w:rPr>
          <w:color w:val="181818"/>
          <w:spacing w:val="-4"/>
        </w:rPr>
        <w:t xml:space="preserve"> </w:t>
      </w:r>
      <w:r w:rsidR="00812BBB">
        <w:rPr>
          <w:color w:val="181818"/>
        </w:rPr>
        <w:t>December 2025</w:t>
      </w:r>
    </w:p>
    <w:p w14:paraId="5DFA178B" w14:textId="6585F01F" w:rsidR="0011372D" w:rsidRPr="0011372D" w:rsidRDefault="0011372D">
      <w:pPr>
        <w:pStyle w:val="BodyText"/>
        <w:spacing w:before="45"/>
        <w:ind w:left="4151"/>
        <w:rPr>
          <w:color w:val="808080" w:themeColor="background1" w:themeShade="80"/>
          <w:spacing w:val="-2"/>
        </w:rPr>
      </w:pPr>
      <w:r w:rsidRPr="0011372D">
        <w:rPr>
          <w:color w:val="808080" w:themeColor="background1" w:themeShade="80"/>
          <w:spacing w:val="-2"/>
        </w:rPr>
        <w:t>Remote</w:t>
      </w:r>
    </w:p>
    <w:p w14:paraId="7C133B24" w14:textId="77777777" w:rsidR="00450108" w:rsidRDefault="00450108">
      <w:pPr>
        <w:pStyle w:val="BodyText"/>
        <w:spacing w:before="45"/>
        <w:ind w:left="4151"/>
        <w:rPr>
          <w:color w:val="181818"/>
          <w:spacing w:val="-2"/>
        </w:rPr>
      </w:pPr>
    </w:p>
    <w:p w14:paraId="641B2169" w14:textId="1AAA6146" w:rsidR="00F8496B" w:rsidRDefault="00F8496B" w:rsidP="00F8496B">
      <w:pPr>
        <w:pStyle w:val="BodyText"/>
        <w:spacing w:before="45"/>
        <w:ind w:left="4151"/>
        <w:rPr>
          <w:rFonts w:cs="Calibri"/>
        </w:rPr>
      </w:pPr>
      <w:r w:rsidRPr="00F8496B">
        <w:rPr>
          <w:rFonts w:cs="Calibri"/>
        </w:rPr>
        <w:t>Developed repeatable consulting methodologies that standardize Microsoft 365, Security, AI Readiness, Governance, and Licensing assessments, improving delivery consistency, executive reporting, and customer outcomes across enterprise consulting engagements.</w:t>
      </w:r>
    </w:p>
    <w:p w14:paraId="6CEB05EE" w14:textId="77777777" w:rsidR="00F8496B" w:rsidRDefault="00F8496B" w:rsidP="00F8496B">
      <w:pPr>
        <w:pStyle w:val="BodyText"/>
        <w:spacing w:before="45"/>
        <w:ind w:left="4151"/>
        <w:rPr>
          <w:rFonts w:cs="Calibri"/>
        </w:rPr>
      </w:pPr>
    </w:p>
    <w:p w14:paraId="1E69B759" w14:textId="767E9737" w:rsidR="009302EC" w:rsidRPr="00ED2740" w:rsidRDefault="00D63F3B" w:rsidP="00F8496B">
      <w:pPr>
        <w:pStyle w:val="BodyText"/>
        <w:spacing w:before="45"/>
        <w:ind w:left="4151"/>
        <w:rPr>
          <w:b/>
          <w:bCs/>
          <w:sz w:val="23"/>
          <w:szCs w:val="23"/>
        </w:rPr>
      </w:pPr>
      <w:r>
        <w:rPr>
          <w:b/>
          <w:bCs/>
          <w:sz w:val="23"/>
          <w:szCs w:val="23"/>
        </w:rPr>
        <w:t xml:space="preserve">Practice </w:t>
      </w:r>
      <w:r w:rsidR="009302EC" w:rsidRPr="00ED2740">
        <w:rPr>
          <w:b/>
          <w:bCs/>
          <w:sz w:val="23"/>
          <w:szCs w:val="23"/>
        </w:rPr>
        <w:t>Leadership</w:t>
      </w:r>
    </w:p>
    <w:p w14:paraId="6ED7B995" w14:textId="2C450AA3" w:rsidR="009302EC" w:rsidRDefault="009302EC" w:rsidP="009302EC">
      <w:pPr>
        <w:pStyle w:val="BodyText"/>
        <w:numPr>
          <w:ilvl w:val="0"/>
          <w:numId w:val="9"/>
        </w:numPr>
        <w:spacing w:before="45"/>
        <w:rPr>
          <w:rFonts w:cs="Calibri"/>
        </w:rPr>
      </w:pPr>
      <w:r>
        <w:t>Played key role in growing the Consultancy Services department from under $1M to over $20M in revenue while increasing consulting adoption from under 5% to 29%.</w:t>
      </w:r>
    </w:p>
    <w:p w14:paraId="64F782BC" w14:textId="2C3423E1" w:rsidR="009302EC" w:rsidRDefault="009302EC" w:rsidP="009302EC">
      <w:pPr>
        <w:pStyle w:val="BodyText"/>
        <w:numPr>
          <w:ilvl w:val="0"/>
          <w:numId w:val="9"/>
        </w:numPr>
        <w:spacing w:before="45"/>
        <w:rPr>
          <w:rFonts w:cs="Calibri"/>
        </w:rPr>
      </w:pPr>
      <w:r>
        <w:t>Transformed IT service delivery into a 30%+ profit business with consultant profitability improvements exceeding 60% per quarter.</w:t>
      </w:r>
    </w:p>
    <w:p w14:paraId="065F5F03" w14:textId="30385708" w:rsidR="009302EC" w:rsidRPr="00A65380" w:rsidRDefault="009302EC" w:rsidP="009302EC">
      <w:pPr>
        <w:pStyle w:val="BodyText"/>
        <w:numPr>
          <w:ilvl w:val="0"/>
          <w:numId w:val="9"/>
        </w:numPr>
        <w:spacing w:before="45"/>
        <w:rPr>
          <w:rFonts w:cs="Calibri"/>
        </w:rPr>
      </w:pPr>
      <w:r>
        <w:t>Led a team of 15 Technical Consultants, established the Technical Consultants division, and developed new service offerings supporting more than $10M in additional revenue.</w:t>
      </w:r>
    </w:p>
    <w:p w14:paraId="13CC9B1C" w14:textId="5FBFFBDF" w:rsidR="009302EC" w:rsidRPr="00A65380" w:rsidRDefault="009302EC" w:rsidP="009302EC">
      <w:pPr>
        <w:pStyle w:val="BodyText"/>
        <w:numPr>
          <w:ilvl w:val="0"/>
          <w:numId w:val="9"/>
        </w:numPr>
        <w:spacing w:before="45"/>
        <w:rPr>
          <w:rFonts w:cs="Calibri"/>
          <w:bCs/>
        </w:rPr>
      </w:pPr>
      <w:r>
        <w:t>Designed onboarding strategies, consultant training, billing guidance, and delivery standards.</w:t>
      </w:r>
    </w:p>
    <w:p w14:paraId="2641EFF8" w14:textId="77777777" w:rsidR="009302EC" w:rsidRDefault="009302EC" w:rsidP="00F8496B">
      <w:pPr>
        <w:pStyle w:val="BodyText"/>
        <w:spacing w:before="45"/>
        <w:ind w:left="4151"/>
        <w:rPr>
          <w:rFonts w:cs="Calibri"/>
          <w:b/>
          <w:bCs/>
        </w:rPr>
      </w:pPr>
    </w:p>
    <w:p w14:paraId="4930C044" w14:textId="77777777" w:rsidR="009302EC" w:rsidRPr="009302EC" w:rsidRDefault="009302EC" w:rsidP="009302EC">
      <w:pPr>
        <w:pStyle w:val="BodyText"/>
        <w:spacing w:before="45"/>
        <w:ind w:left="4151"/>
        <w:rPr>
          <w:rFonts w:cs="Calibri"/>
          <w:b/>
          <w:bCs/>
        </w:rPr>
      </w:pPr>
      <w:r w:rsidRPr="00ED2740">
        <w:rPr>
          <w:b/>
          <w:bCs/>
          <w:sz w:val="23"/>
          <w:szCs w:val="23"/>
        </w:rPr>
        <w:t>Consulting</w:t>
      </w:r>
      <w:r w:rsidRPr="009302EC">
        <w:rPr>
          <w:b/>
          <w:bCs/>
        </w:rPr>
        <w:t xml:space="preserve"> </w:t>
      </w:r>
      <w:r w:rsidRPr="00ED2740">
        <w:rPr>
          <w:b/>
          <w:bCs/>
          <w:sz w:val="23"/>
          <w:szCs w:val="23"/>
        </w:rPr>
        <w:t>Innovation</w:t>
      </w:r>
    </w:p>
    <w:p w14:paraId="6E4CDF5F" w14:textId="3757F2F6" w:rsidR="009302EC" w:rsidRPr="00233517" w:rsidRDefault="009302EC" w:rsidP="009302EC">
      <w:pPr>
        <w:pStyle w:val="BodyText"/>
        <w:numPr>
          <w:ilvl w:val="0"/>
          <w:numId w:val="10"/>
        </w:numPr>
        <w:spacing w:before="45"/>
        <w:rPr>
          <w:rFonts w:cs="Calibri"/>
        </w:rPr>
      </w:pPr>
      <w:r>
        <w:t>Developed repeatable consulting methodologies for Microsoft 365, Security, AI Readiness, Governance, and Licensing assessments.</w:t>
      </w:r>
    </w:p>
    <w:p w14:paraId="16222438" w14:textId="6FF5D28D" w:rsidR="009302EC" w:rsidRPr="00A65380" w:rsidRDefault="003F75B4" w:rsidP="009302EC">
      <w:pPr>
        <w:pStyle w:val="BodyText"/>
        <w:numPr>
          <w:ilvl w:val="0"/>
          <w:numId w:val="10"/>
        </w:numPr>
        <w:spacing w:before="45"/>
        <w:rPr>
          <w:rFonts w:cs="Calibri"/>
          <w:bCs/>
        </w:rPr>
      </w:pPr>
      <w:r>
        <w:rPr>
          <w:noProof/>
        </w:rPr>
        <mc:AlternateContent>
          <mc:Choice Requires="wps">
            <w:drawing>
              <wp:anchor distT="0" distB="0" distL="0" distR="0" simplePos="0" relativeHeight="251667968" behindDoc="1" locked="0" layoutInCell="1" allowOverlap="1" wp14:anchorId="78F3E99C" wp14:editId="4D63B2C7">
                <wp:simplePos x="0" y="0"/>
                <wp:positionH relativeFrom="page">
                  <wp:align>left</wp:align>
                </wp:positionH>
                <wp:positionV relativeFrom="page">
                  <wp:posOffset>15904</wp:posOffset>
                </wp:positionV>
                <wp:extent cx="2584174" cy="10319716"/>
                <wp:effectExtent l="0" t="0" r="6985" b="5715"/>
                <wp:wrapNone/>
                <wp:docPr id="188972039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4174" cy="10319716"/>
                        </a:xfrm>
                        <a:custGeom>
                          <a:avLst/>
                          <a:gdLst/>
                          <a:ahLst/>
                          <a:cxnLst/>
                          <a:rect l="l" t="t" r="r" b="b"/>
                          <a:pathLst>
                            <a:path w="2565400" h="10058400">
                              <a:moveTo>
                                <a:pt x="2564892" y="10058400"/>
                              </a:moveTo>
                              <a:lnTo>
                                <a:pt x="0" y="10058400"/>
                              </a:lnTo>
                              <a:lnTo>
                                <a:pt x="0" y="0"/>
                              </a:lnTo>
                              <a:lnTo>
                                <a:pt x="2564892" y="0"/>
                              </a:lnTo>
                              <a:lnTo>
                                <a:pt x="2564892" y="10058400"/>
                              </a:lnTo>
                              <a:close/>
                            </a:path>
                          </a:pathLst>
                        </a:custGeom>
                        <a:solidFill>
                          <a:srgbClr val="293D49"/>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9DF35" id="Graphic 2" o:spid="_x0000_s1026" style="position:absolute;margin-left:0;margin-top:1.25pt;width:203.5pt;height:812.6pt;z-index:-251648512;visibility:visible;mso-wrap-style:square;mso-width-percent:0;mso-height-percent:0;mso-wrap-distance-left:0;mso-wrap-distance-top:0;mso-wrap-distance-right:0;mso-wrap-distance-bottom:0;mso-position-horizontal:left;mso-position-horizontal-relative:page;mso-position-vertical:absolute;mso-position-vertical-relative:page;mso-width-percent:0;mso-height-percent:0;mso-width-relative:margin;mso-height-relative:margin;v-text-anchor:top" coordsize="2565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" path="m2564892,10058400l,10058400,,,2564892,r,10058400xe" fillcolor="#293d49" stroked="f">
                <v:path arrowok="t"/>
                <w10:wrap anchorx="page" anchory="page"/>
              </v:shape>
            </w:pict>
          </mc:Fallback>
        </mc:AlternateContent>
      </w:r>
      <w:r w:rsidR="009302EC">
        <w:t>Spearheaded development of consulting Intellectual Property adopted across enterprise and mid-market engagements.</w:t>
      </w:r>
    </w:p>
    <w:p w14:paraId="36D4309E" w14:textId="1469CB39" w:rsidR="009302EC" w:rsidRDefault="009302EC" w:rsidP="009302EC">
      <w:pPr>
        <w:pStyle w:val="BodyText"/>
        <w:numPr>
          <w:ilvl w:val="0"/>
          <w:numId w:val="10"/>
        </w:numPr>
        <w:spacing w:before="45"/>
        <w:rPr>
          <w:rFonts w:cs="Calibri"/>
          <w:bCs/>
        </w:rPr>
      </w:pPr>
      <w:r>
        <w:t>Pitched, built, and delivered Microsoft 365, Azure AD, Intune, IIS, and Active Directory assessment platforms.</w:t>
      </w:r>
    </w:p>
    <w:p w14:paraId="0559E0B0" w14:textId="323EEB1B" w:rsidR="009302EC" w:rsidRDefault="009302EC" w:rsidP="009302EC">
      <w:pPr>
        <w:pStyle w:val="BodyText"/>
        <w:numPr>
          <w:ilvl w:val="0"/>
          <w:numId w:val="10"/>
        </w:numPr>
        <w:spacing w:before="45"/>
        <w:rPr>
          <w:rFonts w:cs="Calibri"/>
          <w:bCs/>
        </w:rPr>
      </w:pPr>
      <w:r>
        <w:t>Developed the Microsoft 365 E3 Licensing Adoption Assessment.</w:t>
      </w:r>
    </w:p>
    <w:p w14:paraId="49782AA0" w14:textId="6488DC59" w:rsidR="009302EC" w:rsidRDefault="009302EC" w:rsidP="009302EC">
      <w:pPr>
        <w:pStyle w:val="BodyText"/>
        <w:numPr>
          <w:ilvl w:val="0"/>
          <w:numId w:val="10"/>
        </w:numPr>
        <w:spacing w:before="45"/>
      </w:pPr>
      <w:r>
        <w:t>Created the Microsoft Copilot Readiness, Microsoft 365 Baseline Assessment, and Executive Reporting frameworks.</w:t>
      </w:r>
    </w:p>
    <w:p w14:paraId="1D8D64AC" w14:textId="77777777" w:rsidR="00ED2740" w:rsidRDefault="00ED2740" w:rsidP="00ED2740">
      <w:pPr>
        <w:pStyle w:val="BodyText"/>
        <w:spacing w:before="45"/>
        <w:ind w:left="4871"/>
      </w:pPr>
    </w:p>
    <w:p w14:paraId="54B94B99" w14:textId="0BDE11AD" w:rsidR="00ED2740" w:rsidRDefault="00D63F3B" w:rsidP="00ED2740">
      <w:pPr>
        <w:pStyle w:val="BodyText"/>
        <w:spacing w:before="45"/>
        <w:ind w:left="4871"/>
        <w:rPr>
          <w:b/>
          <w:bCs/>
          <w:color w:val="181818"/>
          <w:sz w:val="23"/>
          <w:szCs w:val="23"/>
        </w:rPr>
      </w:pPr>
      <w:r w:rsidRPr="00D63F3B">
        <w:rPr>
          <w:b/>
          <w:bCs/>
          <w:sz w:val="23"/>
          <w:szCs w:val="23"/>
        </w:rPr>
        <w:t>Proprietary Consulting Frameworks</w:t>
      </w:r>
    </w:p>
    <w:p w14:paraId="49DC3455" w14:textId="77777777" w:rsidR="00ED2740" w:rsidRPr="00ED2740" w:rsidRDefault="00ED2740" w:rsidP="00ED2740">
      <w:pPr>
        <w:pStyle w:val="BodyText"/>
        <w:numPr>
          <w:ilvl w:val="1"/>
          <w:numId w:val="10"/>
        </w:numPr>
        <w:spacing w:before="45"/>
      </w:pPr>
      <w:r w:rsidRPr="00ED2740">
        <w:rPr>
          <w:color w:val="181818"/>
        </w:rPr>
        <w:t>Microsoft Copilot Readiness Assessment</w:t>
      </w:r>
    </w:p>
    <w:p w14:paraId="62F4B3F5" w14:textId="7A9BE63A" w:rsidR="00ED2740" w:rsidRPr="00ED2740" w:rsidRDefault="00ED2740" w:rsidP="00ED2740">
      <w:pPr>
        <w:pStyle w:val="BodyText"/>
        <w:numPr>
          <w:ilvl w:val="1"/>
          <w:numId w:val="10"/>
        </w:numPr>
        <w:spacing w:before="45"/>
      </w:pPr>
      <w:r w:rsidRPr="00ED2740">
        <w:rPr>
          <w:color w:val="181818"/>
        </w:rPr>
        <w:t>Microsoft 365 Baseline Assessment</w:t>
      </w:r>
    </w:p>
    <w:p w14:paraId="37378159" w14:textId="288A769A" w:rsidR="00ED2740" w:rsidRPr="00ED2740" w:rsidRDefault="00ED2740" w:rsidP="00ED2740">
      <w:pPr>
        <w:pStyle w:val="BodyText"/>
        <w:numPr>
          <w:ilvl w:val="1"/>
          <w:numId w:val="10"/>
        </w:numPr>
        <w:spacing w:before="45"/>
      </w:pPr>
      <w:r w:rsidRPr="00ED2740">
        <w:rPr>
          <w:color w:val="181818"/>
        </w:rPr>
        <w:t>AI Governance Framework</w:t>
      </w:r>
    </w:p>
    <w:p w14:paraId="30CF8EC6" w14:textId="2C78F40E" w:rsidR="00ED2740" w:rsidRPr="00ED2740" w:rsidRDefault="00ED2740" w:rsidP="00ED2740">
      <w:pPr>
        <w:pStyle w:val="BodyText"/>
        <w:numPr>
          <w:ilvl w:val="1"/>
          <w:numId w:val="10"/>
        </w:numPr>
        <w:spacing w:before="45"/>
      </w:pPr>
      <w:r w:rsidRPr="00ED2740">
        <w:rPr>
          <w:color w:val="181818"/>
        </w:rPr>
        <w:t xml:space="preserve">Security &amp; Compliance Assessment Framework </w:t>
      </w:r>
    </w:p>
    <w:p w14:paraId="25DE75AC" w14:textId="4C53401E" w:rsidR="00ED2740" w:rsidRPr="00ED2740" w:rsidRDefault="00ED2740" w:rsidP="00ED2740">
      <w:pPr>
        <w:pStyle w:val="BodyText"/>
        <w:numPr>
          <w:ilvl w:val="1"/>
          <w:numId w:val="10"/>
        </w:numPr>
        <w:spacing w:before="45"/>
      </w:pPr>
      <w:r w:rsidRPr="00ED2740">
        <w:rPr>
          <w:color w:val="181818"/>
        </w:rPr>
        <w:lastRenderedPageBreak/>
        <w:t xml:space="preserve">Executive Readiness Reporting Framework </w:t>
      </w:r>
    </w:p>
    <w:p w14:paraId="4D50F9EB" w14:textId="0D0221FC" w:rsidR="00ED2740" w:rsidRDefault="00ED2740" w:rsidP="00ED2740">
      <w:pPr>
        <w:pStyle w:val="BodyText"/>
        <w:numPr>
          <w:ilvl w:val="1"/>
          <w:numId w:val="10"/>
        </w:numPr>
        <w:spacing w:before="45"/>
      </w:pPr>
      <w:r w:rsidRPr="00ED2740">
        <w:rPr>
          <w:color w:val="181818"/>
        </w:rPr>
        <w:t>Microsoft Licensing Optimization Methodology</w:t>
      </w:r>
    </w:p>
    <w:p w14:paraId="1829A7AF" w14:textId="77777777" w:rsidR="009302EC" w:rsidRDefault="009302EC" w:rsidP="009302EC">
      <w:pPr>
        <w:pStyle w:val="BodyText"/>
        <w:spacing w:before="45"/>
        <w:ind w:left="4151"/>
      </w:pPr>
    </w:p>
    <w:p w14:paraId="16E0CDC5" w14:textId="4FAAA87D" w:rsidR="009302EC" w:rsidRPr="007A067D" w:rsidRDefault="009302EC" w:rsidP="009302EC">
      <w:pPr>
        <w:pStyle w:val="BodyText"/>
        <w:spacing w:before="45"/>
        <w:ind w:left="4151"/>
        <w:rPr>
          <w:rFonts w:cs="Calibri"/>
          <w:b/>
          <w:bCs/>
          <w:sz w:val="23"/>
          <w:szCs w:val="23"/>
        </w:rPr>
      </w:pPr>
      <w:r w:rsidRPr="007A067D">
        <w:rPr>
          <w:b/>
          <w:bCs/>
          <w:sz w:val="23"/>
          <w:szCs w:val="23"/>
        </w:rPr>
        <w:t xml:space="preserve">Business </w:t>
      </w:r>
      <w:r w:rsidR="00D63F3B" w:rsidRPr="007A067D">
        <w:rPr>
          <w:b/>
          <w:bCs/>
          <w:sz w:val="23"/>
          <w:szCs w:val="23"/>
        </w:rPr>
        <w:t>Outcome</w:t>
      </w:r>
      <w:r w:rsidR="007A067D" w:rsidRPr="007A067D">
        <w:rPr>
          <w:b/>
          <w:bCs/>
          <w:sz w:val="23"/>
          <w:szCs w:val="23"/>
        </w:rPr>
        <w:t>s</w:t>
      </w:r>
    </w:p>
    <w:p w14:paraId="4942BCAF" w14:textId="583C43DD" w:rsidR="009302EC" w:rsidRDefault="009302EC" w:rsidP="009302EC">
      <w:pPr>
        <w:pStyle w:val="BodyText"/>
        <w:numPr>
          <w:ilvl w:val="0"/>
          <w:numId w:val="11"/>
        </w:numPr>
        <w:spacing w:before="45"/>
        <w:rPr>
          <w:rFonts w:cs="Calibri"/>
          <w:bCs/>
        </w:rPr>
      </w:pPr>
      <w:r>
        <w:t>Delivered a Microsoft 365 E3 Licensing Assessment that identified more than $2M in customer savings and became the department standard.</w:t>
      </w:r>
    </w:p>
    <w:p w14:paraId="204D4F4E" w14:textId="0874E4A7" w:rsidR="009302EC" w:rsidRDefault="007A067D" w:rsidP="009302EC">
      <w:pPr>
        <w:pStyle w:val="BodyText"/>
        <w:numPr>
          <w:ilvl w:val="0"/>
          <w:numId w:val="11"/>
        </w:numPr>
        <w:spacing w:before="45"/>
        <w:rPr>
          <w:rFonts w:cs="Calibri"/>
          <w:bCs/>
        </w:rPr>
      </w:pPr>
      <w:r w:rsidRPr="007A067D">
        <w:t xml:space="preserve">Standardized enterprise consulting methodologies that accelerated customer delivery, increased consulting adoption, improved profitability, and strengthened executive reporting </w:t>
      </w:r>
      <w:r w:rsidR="009E6B16" w:rsidRPr="007A067D">
        <w:t>consistency.</w:t>
      </w:r>
    </w:p>
    <w:p w14:paraId="50E832FC" w14:textId="0EB6F093" w:rsidR="009302EC" w:rsidRDefault="009302EC" w:rsidP="009302EC">
      <w:pPr>
        <w:pStyle w:val="BodyText"/>
        <w:numPr>
          <w:ilvl w:val="0"/>
          <w:numId w:val="11"/>
        </w:numPr>
        <w:spacing w:before="45"/>
        <w:rPr>
          <w:rFonts w:cs="Calibri"/>
          <w:bCs/>
        </w:rPr>
      </w:pPr>
      <w:r>
        <w:t>Improved consultant utilization while making consulting roles cost-neutral through operational delivery improvements.</w:t>
      </w:r>
    </w:p>
    <w:p w14:paraId="76F8CA9B" w14:textId="4C2360EF" w:rsidR="009302EC" w:rsidRDefault="009302EC" w:rsidP="009302EC">
      <w:pPr>
        <w:pStyle w:val="BodyText"/>
        <w:numPr>
          <w:ilvl w:val="0"/>
          <w:numId w:val="11"/>
        </w:numPr>
        <w:spacing w:before="45"/>
        <w:rPr>
          <w:rFonts w:cs="Calibri"/>
          <w:bCs/>
        </w:rPr>
      </w:pPr>
      <w:r>
        <w:t>Supported enterprise customers across North America, EMEA, and APAC.</w:t>
      </w:r>
    </w:p>
    <w:p w14:paraId="14065DE0" w14:textId="77777777" w:rsidR="009302EC" w:rsidRDefault="009302EC" w:rsidP="009302EC">
      <w:pPr>
        <w:pStyle w:val="BodyText"/>
        <w:spacing w:before="45"/>
        <w:ind w:left="4151"/>
      </w:pPr>
    </w:p>
    <w:p w14:paraId="084BF695" w14:textId="77777777" w:rsidR="007A067D" w:rsidRDefault="007A067D">
      <w:pPr>
        <w:rPr>
          <w:b/>
          <w:bCs/>
          <w:color w:val="181818"/>
          <w:sz w:val="23"/>
          <w:szCs w:val="23"/>
        </w:rPr>
      </w:pPr>
      <w:r>
        <w:rPr>
          <w:b/>
          <w:bCs/>
          <w:color w:val="181818"/>
        </w:rPr>
        <w:br w:type="page"/>
      </w:r>
    </w:p>
    <w:p w14:paraId="4B55068D" w14:textId="77777777" w:rsidR="007A067D" w:rsidRDefault="007A067D">
      <w:pPr>
        <w:pStyle w:val="Heading3"/>
        <w:spacing w:before="0"/>
        <w:rPr>
          <w:b/>
          <w:bCs/>
          <w:color w:val="181818"/>
        </w:rPr>
      </w:pPr>
    </w:p>
    <w:p w14:paraId="667D209F" w14:textId="77777777" w:rsidR="007A067D" w:rsidRDefault="007A067D">
      <w:pPr>
        <w:pStyle w:val="Heading3"/>
        <w:spacing w:before="0"/>
        <w:rPr>
          <w:b/>
          <w:bCs/>
          <w:color w:val="181818"/>
        </w:rPr>
      </w:pPr>
    </w:p>
    <w:p w14:paraId="7787AC07" w14:textId="17E926AB" w:rsidR="00DA2182" w:rsidRPr="00CF33C0" w:rsidRDefault="005F12BE">
      <w:pPr>
        <w:pStyle w:val="Heading3"/>
        <w:spacing w:before="0"/>
        <w:rPr>
          <w:b/>
          <w:bCs/>
        </w:rPr>
      </w:pPr>
      <w:r w:rsidRPr="00CF33C0">
        <w:rPr>
          <w:b/>
          <w:bCs/>
          <w:color w:val="181818"/>
        </w:rPr>
        <w:t>Microsoft</w:t>
      </w:r>
      <w:r w:rsidRPr="00CF33C0">
        <w:rPr>
          <w:b/>
          <w:bCs/>
          <w:color w:val="181818"/>
          <w:spacing w:val="-7"/>
        </w:rPr>
        <w:t xml:space="preserve"> </w:t>
      </w:r>
      <w:r w:rsidRPr="00CF33C0">
        <w:rPr>
          <w:b/>
          <w:bCs/>
          <w:color w:val="181818"/>
        </w:rPr>
        <w:t>365</w:t>
      </w:r>
      <w:r w:rsidRPr="00CF33C0">
        <w:rPr>
          <w:b/>
          <w:bCs/>
          <w:color w:val="181818"/>
          <w:spacing w:val="-5"/>
        </w:rPr>
        <w:t xml:space="preserve"> </w:t>
      </w:r>
      <w:r w:rsidRPr="00CF33C0">
        <w:rPr>
          <w:b/>
          <w:bCs/>
          <w:color w:val="181818"/>
        </w:rPr>
        <w:t>Solutions</w:t>
      </w:r>
      <w:r w:rsidRPr="00CF33C0">
        <w:rPr>
          <w:b/>
          <w:bCs/>
          <w:color w:val="181818"/>
          <w:spacing w:val="-4"/>
        </w:rPr>
        <w:t xml:space="preserve"> </w:t>
      </w:r>
      <w:r w:rsidRPr="00CF33C0">
        <w:rPr>
          <w:b/>
          <w:bCs/>
          <w:color w:val="181818"/>
        </w:rPr>
        <w:t>Architect</w:t>
      </w:r>
      <w:r w:rsidRPr="00CF33C0">
        <w:rPr>
          <w:b/>
          <w:bCs/>
          <w:color w:val="181818"/>
          <w:spacing w:val="-5"/>
        </w:rPr>
        <w:t xml:space="preserve"> </w:t>
      </w:r>
      <w:r w:rsidRPr="00CF33C0">
        <w:rPr>
          <w:b/>
          <w:bCs/>
          <w:color w:val="181818"/>
        </w:rPr>
        <w:t>/</w:t>
      </w:r>
      <w:r w:rsidRPr="00CF33C0">
        <w:rPr>
          <w:b/>
          <w:bCs/>
          <w:color w:val="181818"/>
          <w:spacing w:val="-4"/>
        </w:rPr>
        <w:t xml:space="preserve"> </w:t>
      </w:r>
      <w:r w:rsidRPr="00CF33C0">
        <w:rPr>
          <w:b/>
          <w:bCs/>
          <w:color w:val="181818"/>
          <w:spacing w:val="-5"/>
        </w:rPr>
        <w:t>DSE</w:t>
      </w:r>
    </w:p>
    <w:p w14:paraId="7787AC08" w14:textId="77777777" w:rsidR="00DA2182" w:rsidRDefault="005F12BE">
      <w:pPr>
        <w:pStyle w:val="BodyText"/>
        <w:spacing w:before="45"/>
        <w:ind w:left="4151"/>
        <w:rPr>
          <w:color w:val="181818"/>
          <w:spacing w:val="-2"/>
        </w:rPr>
      </w:pPr>
      <w:r>
        <w:rPr>
          <w:color w:val="181818"/>
        </w:rPr>
        <w:t>June</w:t>
      </w:r>
      <w:r>
        <w:rPr>
          <w:color w:val="181818"/>
          <w:spacing w:val="-3"/>
        </w:rPr>
        <w:t xml:space="preserve"> </w:t>
      </w:r>
      <w:r>
        <w:rPr>
          <w:color w:val="181818"/>
        </w:rPr>
        <w:t>2022</w:t>
      </w:r>
      <w:r>
        <w:rPr>
          <w:color w:val="181818"/>
          <w:spacing w:val="-3"/>
        </w:rPr>
        <w:t xml:space="preserve"> </w:t>
      </w:r>
      <w:r>
        <w:rPr>
          <w:color w:val="181818"/>
        </w:rPr>
        <w:t>-</w:t>
      </w:r>
      <w:r>
        <w:rPr>
          <w:color w:val="181818"/>
          <w:spacing w:val="-3"/>
        </w:rPr>
        <w:t xml:space="preserve"> </w:t>
      </w:r>
      <w:r>
        <w:rPr>
          <w:color w:val="181818"/>
        </w:rPr>
        <w:t>March</w:t>
      </w:r>
      <w:r>
        <w:rPr>
          <w:color w:val="181818"/>
          <w:spacing w:val="-3"/>
        </w:rPr>
        <w:t xml:space="preserve"> </w:t>
      </w:r>
      <w:r>
        <w:rPr>
          <w:color w:val="181818"/>
        </w:rPr>
        <w:t>2024</w:t>
      </w:r>
      <w:r>
        <w:rPr>
          <w:color w:val="181818"/>
          <w:spacing w:val="-3"/>
        </w:rPr>
        <w:t xml:space="preserve"> </w:t>
      </w:r>
      <w:r>
        <w:rPr>
          <w:color w:val="181818"/>
        </w:rPr>
        <w:t>(1</w:t>
      </w:r>
      <w:r>
        <w:rPr>
          <w:color w:val="181818"/>
          <w:spacing w:val="-3"/>
        </w:rPr>
        <w:t xml:space="preserve"> </w:t>
      </w:r>
      <w:r>
        <w:rPr>
          <w:color w:val="181818"/>
        </w:rPr>
        <w:t>year</w:t>
      </w:r>
      <w:r>
        <w:rPr>
          <w:color w:val="181818"/>
          <w:spacing w:val="-3"/>
        </w:rPr>
        <w:t xml:space="preserve"> </w:t>
      </w:r>
      <w:r>
        <w:rPr>
          <w:color w:val="181818"/>
        </w:rPr>
        <w:t>10</w:t>
      </w:r>
      <w:r>
        <w:rPr>
          <w:color w:val="181818"/>
          <w:spacing w:val="-2"/>
        </w:rPr>
        <w:t xml:space="preserve"> months)</w:t>
      </w:r>
    </w:p>
    <w:p w14:paraId="24CE0571" w14:textId="76FE1824" w:rsidR="0011372D" w:rsidRPr="0011372D" w:rsidRDefault="0011372D">
      <w:pPr>
        <w:pStyle w:val="BodyText"/>
        <w:spacing w:before="45"/>
        <w:ind w:left="4151"/>
        <w:rPr>
          <w:color w:val="808080" w:themeColor="background1" w:themeShade="80"/>
        </w:rPr>
      </w:pPr>
      <w:r w:rsidRPr="0011372D">
        <w:rPr>
          <w:color w:val="808080" w:themeColor="background1" w:themeShade="80"/>
          <w:spacing w:val="-2"/>
        </w:rPr>
        <w:t>Remote</w:t>
      </w:r>
    </w:p>
    <w:p w14:paraId="60EE09CC" w14:textId="77777777" w:rsidR="00F8496B" w:rsidRDefault="00F8496B" w:rsidP="00F8496B">
      <w:pPr>
        <w:pStyle w:val="BodyText"/>
        <w:ind w:left="4147"/>
      </w:pPr>
    </w:p>
    <w:p w14:paraId="07E4EB54" w14:textId="77777777" w:rsidR="00ED2740" w:rsidRDefault="00ED2740" w:rsidP="00F8496B">
      <w:pPr>
        <w:pStyle w:val="BodyText"/>
        <w:ind w:left="4147"/>
      </w:pPr>
    </w:p>
    <w:p w14:paraId="5B3F00D9" w14:textId="2BA22EAA" w:rsidR="00812BBB" w:rsidRPr="00812BBB" w:rsidRDefault="00812BBB" w:rsidP="00F8496B">
      <w:pPr>
        <w:pStyle w:val="BodyText"/>
        <w:ind w:left="4147"/>
      </w:pPr>
      <w:r w:rsidRPr="00812BBB">
        <w:t xml:space="preserve">Conduct Microsoft 365 Security, Identity, Compliance, Licensing, and AI Readiness assessments for enterprise organizations. </w:t>
      </w:r>
    </w:p>
    <w:p w14:paraId="1B10609F" w14:textId="4997AE6F" w:rsidR="00812BBB" w:rsidRPr="00812BBB" w:rsidRDefault="00812BBB" w:rsidP="00F8496B">
      <w:pPr>
        <w:pStyle w:val="BodyText"/>
        <w:ind w:left="4147"/>
      </w:pPr>
      <w:r w:rsidRPr="00812BBB">
        <w:t xml:space="preserve">Deliver executive findings workshops translating technical risk into business strategy. </w:t>
      </w:r>
    </w:p>
    <w:p w14:paraId="3F579FB2" w14:textId="77777777" w:rsidR="00F8496B" w:rsidRDefault="00F8496B" w:rsidP="00F8496B">
      <w:pPr>
        <w:pStyle w:val="BodyText"/>
        <w:ind w:left="4147"/>
      </w:pPr>
    </w:p>
    <w:p w14:paraId="73D354D2" w14:textId="035DC4E8" w:rsidR="00812BBB" w:rsidRDefault="00812BBB" w:rsidP="00F8496B">
      <w:pPr>
        <w:pStyle w:val="BodyText"/>
        <w:ind w:left="4147"/>
      </w:pPr>
      <w:r w:rsidRPr="00812BBB">
        <w:t>Develop Microsoft cloud modernization roadmaps aligned with customer business objectives</w:t>
      </w:r>
    </w:p>
    <w:p w14:paraId="7787AC09" w14:textId="66FC303C" w:rsidR="00DA2182" w:rsidRPr="0011372D" w:rsidRDefault="005F12BE" w:rsidP="00F8496B">
      <w:pPr>
        <w:pStyle w:val="BodyText"/>
        <w:ind w:left="4147"/>
      </w:pPr>
      <w:r w:rsidRPr="0011372D">
        <w:t>Architects, implements, and supports enterprise-scale cloud and hybrid infrastructure</w:t>
      </w:r>
      <w:r w:rsidRPr="0011372D">
        <w:rPr>
          <w:spacing w:val="-6"/>
        </w:rPr>
        <w:t xml:space="preserve"> </w:t>
      </w:r>
      <w:r w:rsidRPr="0011372D">
        <w:t>and</w:t>
      </w:r>
      <w:r w:rsidRPr="0011372D">
        <w:rPr>
          <w:spacing w:val="-6"/>
        </w:rPr>
        <w:t xml:space="preserve"> </w:t>
      </w:r>
      <w:r w:rsidRPr="0011372D">
        <w:t>application</w:t>
      </w:r>
      <w:r w:rsidRPr="0011372D">
        <w:rPr>
          <w:spacing w:val="-6"/>
        </w:rPr>
        <w:t xml:space="preserve"> </w:t>
      </w:r>
      <w:r w:rsidRPr="0011372D">
        <w:t>solutions</w:t>
      </w:r>
      <w:r w:rsidRPr="0011372D">
        <w:rPr>
          <w:spacing w:val="-6"/>
        </w:rPr>
        <w:t xml:space="preserve"> </w:t>
      </w:r>
      <w:r w:rsidRPr="0011372D">
        <w:t>within</w:t>
      </w:r>
      <w:r w:rsidRPr="0011372D">
        <w:rPr>
          <w:spacing w:val="-6"/>
        </w:rPr>
        <w:t xml:space="preserve"> </w:t>
      </w:r>
      <w:r w:rsidRPr="0011372D">
        <w:t>Microsoft</w:t>
      </w:r>
      <w:r w:rsidRPr="0011372D">
        <w:rPr>
          <w:spacing w:val="-6"/>
        </w:rPr>
        <w:t xml:space="preserve"> </w:t>
      </w:r>
      <w:r w:rsidRPr="0011372D">
        <w:t>365</w:t>
      </w:r>
      <w:r w:rsidRPr="0011372D">
        <w:rPr>
          <w:spacing w:val="-6"/>
        </w:rPr>
        <w:t xml:space="preserve"> </w:t>
      </w:r>
      <w:r w:rsidRPr="0011372D">
        <w:t>ecosystem</w:t>
      </w:r>
      <w:r w:rsidRPr="0011372D">
        <w:rPr>
          <w:spacing w:val="-6"/>
        </w:rPr>
        <w:t xml:space="preserve"> </w:t>
      </w:r>
      <w:r w:rsidRPr="0011372D">
        <w:t>for SharePoint Online, Exchange Online, OneDrive, Defender, and Teams.</w:t>
      </w:r>
    </w:p>
    <w:p w14:paraId="7787AC0A" w14:textId="77777777" w:rsidR="00DA2182" w:rsidRPr="0011372D" w:rsidRDefault="00DA2182" w:rsidP="00F8496B">
      <w:pPr>
        <w:pStyle w:val="BodyText"/>
      </w:pPr>
    </w:p>
    <w:p w14:paraId="7787AC0B" w14:textId="7644D14E" w:rsidR="00DA2182" w:rsidRPr="0011372D" w:rsidRDefault="005F12BE" w:rsidP="00F8496B">
      <w:pPr>
        <w:pStyle w:val="BodyText"/>
        <w:ind w:left="4151"/>
      </w:pPr>
      <w:r w:rsidRPr="0011372D">
        <w:t>Design</w:t>
      </w:r>
      <w:r w:rsidRPr="0011372D">
        <w:rPr>
          <w:spacing w:val="-5"/>
        </w:rPr>
        <w:t xml:space="preserve"> </w:t>
      </w:r>
      <w:r w:rsidRPr="0011372D">
        <w:t>migration</w:t>
      </w:r>
      <w:r w:rsidRPr="0011372D">
        <w:rPr>
          <w:spacing w:val="-5"/>
        </w:rPr>
        <w:t xml:space="preserve"> </w:t>
      </w:r>
      <w:r w:rsidRPr="0011372D">
        <w:t>strategies</w:t>
      </w:r>
      <w:r w:rsidRPr="0011372D">
        <w:rPr>
          <w:spacing w:val="-5"/>
        </w:rPr>
        <w:t xml:space="preserve"> </w:t>
      </w:r>
      <w:r w:rsidRPr="0011372D">
        <w:t>and</w:t>
      </w:r>
      <w:r w:rsidRPr="0011372D">
        <w:rPr>
          <w:spacing w:val="-5"/>
        </w:rPr>
        <w:t xml:space="preserve"> </w:t>
      </w:r>
      <w:r w:rsidRPr="0011372D">
        <w:t>lead</w:t>
      </w:r>
      <w:r w:rsidRPr="0011372D">
        <w:rPr>
          <w:spacing w:val="-5"/>
        </w:rPr>
        <w:t xml:space="preserve"> </w:t>
      </w:r>
      <w:r w:rsidRPr="0011372D">
        <w:t>the</w:t>
      </w:r>
      <w:r w:rsidRPr="0011372D">
        <w:rPr>
          <w:spacing w:val="-5"/>
        </w:rPr>
        <w:t xml:space="preserve"> </w:t>
      </w:r>
      <w:r w:rsidRPr="0011372D">
        <w:t>migrations</w:t>
      </w:r>
      <w:r w:rsidRPr="0011372D">
        <w:rPr>
          <w:spacing w:val="-5"/>
        </w:rPr>
        <w:t xml:space="preserve"> </w:t>
      </w:r>
      <w:r w:rsidRPr="0011372D">
        <w:t>of</w:t>
      </w:r>
      <w:r w:rsidRPr="0011372D">
        <w:rPr>
          <w:spacing w:val="-5"/>
        </w:rPr>
        <w:t xml:space="preserve"> </w:t>
      </w:r>
      <w:r w:rsidRPr="0011372D">
        <w:t>Skype</w:t>
      </w:r>
      <w:r w:rsidRPr="0011372D">
        <w:rPr>
          <w:spacing w:val="-5"/>
        </w:rPr>
        <w:t xml:space="preserve"> </w:t>
      </w:r>
      <w:r w:rsidRPr="0011372D">
        <w:t>for</w:t>
      </w:r>
      <w:r w:rsidRPr="0011372D">
        <w:rPr>
          <w:spacing w:val="-5"/>
        </w:rPr>
        <w:t xml:space="preserve"> </w:t>
      </w:r>
      <w:r w:rsidRPr="0011372D">
        <w:t xml:space="preserve">Business telephony </w:t>
      </w:r>
      <w:r w:rsidR="00F8496B" w:rsidRPr="0011372D">
        <w:t>on premises</w:t>
      </w:r>
      <w:r w:rsidRPr="0011372D">
        <w:t xml:space="preserve"> to Teams for Enterprise networks.</w:t>
      </w:r>
    </w:p>
    <w:p w14:paraId="7787AC0C" w14:textId="77777777" w:rsidR="00DA2182" w:rsidRPr="0011372D" w:rsidRDefault="00DA2182" w:rsidP="00F8496B">
      <w:pPr>
        <w:pStyle w:val="BodyText"/>
      </w:pPr>
    </w:p>
    <w:p w14:paraId="7787AC11" w14:textId="7C42D167" w:rsidR="00DA2182" w:rsidRPr="0011372D" w:rsidRDefault="005F12BE" w:rsidP="00F8496B">
      <w:pPr>
        <w:pStyle w:val="BodyText"/>
        <w:ind w:left="4151" w:right="244"/>
      </w:pPr>
      <w:r w:rsidRPr="0011372D">
        <w:t>Design,</w:t>
      </w:r>
      <w:r w:rsidRPr="0011372D">
        <w:rPr>
          <w:spacing w:val="-5"/>
        </w:rPr>
        <w:t xml:space="preserve"> </w:t>
      </w:r>
      <w:r w:rsidRPr="0011372D">
        <w:t>plan,</w:t>
      </w:r>
      <w:r w:rsidRPr="0011372D">
        <w:rPr>
          <w:spacing w:val="-5"/>
        </w:rPr>
        <w:t xml:space="preserve"> </w:t>
      </w:r>
      <w:r w:rsidRPr="0011372D">
        <w:t>and</w:t>
      </w:r>
      <w:r w:rsidRPr="0011372D">
        <w:rPr>
          <w:spacing w:val="-5"/>
        </w:rPr>
        <w:t xml:space="preserve"> </w:t>
      </w:r>
      <w:r w:rsidRPr="0011372D">
        <w:t>lead</w:t>
      </w:r>
      <w:r w:rsidRPr="0011372D">
        <w:rPr>
          <w:spacing w:val="-5"/>
        </w:rPr>
        <w:t xml:space="preserve"> </w:t>
      </w:r>
      <w:r w:rsidRPr="0011372D">
        <w:t>implementations</w:t>
      </w:r>
      <w:r w:rsidRPr="0011372D">
        <w:rPr>
          <w:spacing w:val="-5"/>
        </w:rPr>
        <w:t xml:space="preserve"> </w:t>
      </w:r>
      <w:r w:rsidRPr="0011372D">
        <w:t>for</w:t>
      </w:r>
      <w:r w:rsidRPr="0011372D">
        <w:rPr>
          <w:spacing w:val="-5"/>
        </w:rPr>
        <w:t xml:space="preserve"> </w:t>
      </w:r>
      <w:r w:rsidRPr="0011372D">
        <w:t>Microsoft</w:t>
      </w:r>
      <w:r w:rsidRPr="0011372D">
        <w:rPr>
          <w:spacing w:val="-5"/>
        </w:rPr>
        <w:t xml:space="preserve"> </w:t>
      </w:r>
      <w:r w:rsidRPr="0011372D">
        <w:t>Intune</w:t>
      </w:r>
      <w:r w:rsidRPr="0011372D">
        <w:rPr>
          <w:spacing w:val="-5"/>
        </w:rPr>
        <w:t xml:space="preserve"> </w:t>
      </w:r>
      <w:r w:rsidRPr="0011372D">
        <w:t>solutions</w:t>
      </w:r>
      <w:r w:rsidRPr="0011372D">
        <w:rPr>
          <w:spacing w:val="-5"/>
        </w:rPr>
        <w:t xml:space="preserve"> </w:t>
      </w:r>
      <w:r w:rsidRPr="0011372D">
        <w:t>for Hybrid and cloud-based solutions.</w:t>
      </w:r>
      <w:r w:rsidRPr="0011372D">
        <w:rPr>
          <w:noProof/>
        </w:rPr>
        <mc:AlternateContent>
          <mc:Choice Requires="wps">
            <w:drawing>
              <wp:anchor distT="0" distB="0" distL="0" distR="0" simplePos="0" relativeHeight="251656192" behindDoc="1" locked="0" layoutInCell="1" allowOverlap="1" wp14:anchorId="7787AC8F" wp14:editId="7787AC90">
                <wp:simplePos x="0" y="0"/>
                <wp:positionH relativeFrom="page">
                  <wp:posOffset>0</wp:posOffset>
                </wp:positionH>
                <wp:positionV relativeFrom="page">
                  <wp:posOffset>0</wp:posOffset>
                </wp:positionV>
                <wp:extent cx="2565400" cy="1005840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5400" cy="10058400"/>
                        </a:xfrm>
                        <a:custGeom>
                          <a:avLst/>
                          <a:gdLst/>
                          <a:ahLst/>
                          <a:cxnLst/>
                          <a:rect l="l" t="t" r="r" b="b"/>
                          <a:pathLst>
                            <a:path w="2565400" h="10058400">
                              <a:moveTo>
                                <a:pt x="2564892" y="10058400"/>
                              </a:moveTo>
                              <a:lnTo>
                                <a:pt x="0" y="10058400"/>
                              </a:lnTo>
                              <a:lnTo>
                                <a:pt x="0" y="0"/>
                              </a:lnTo>
                              <a:lnTo>
                                <a:pt x="2564892" y="0"/>
                              </a:lnTo>
                              <a:lnTo>
                                <a:pt x="2564892" y="10058400"/>
                              </a:lnTo>
                              <a:close/>
                            </a:path>
                          </a:pathLst>
                        </a:custGeom>
                        <a:solidFill>
                          <a:srgbClr val="293D49"/>
                        </a:solidFill>
                      </wps:spPr>
                      <wps:bodyPr wrap="square" lIns="0" tIns="0" rIns="0" bIns="0" rtlCol="0">
                        <a:prstTxWarp prst="textNoShape">
                          <a:avLst/>
                        </a:prstTxWarp>
                        <a:noAutofit/>
                      </wps:bodyPr>
                    </wps:wsp>
                  </a:graphicData>
                </a:graphic>
              </wp:anchor>
            </w:drawing>
          </mc:Choice>
          <mc:Fallback>
            <w:pict>
              <v:shape w14:anchorId="1632FA67" id="Graphic 5" o:spid="_x0000_s1026" style="position:absolute;margin-left:0;margin-top:0;width:202pt;height:11in;z-index:-251660288;visibility:visible;mso-wrap-style:square;mso-wrap-distance-left:0;mso-wrap-distance-top:0;mso-wrap-distance-right:0;mso-wrap-distance-bottom:0;mso-position-horizontal:absolute;mso-position-horizontal-relative:page;mso-position-vertical:absolute;mso-position-vertical-relative:page;v-text-anchor:top" coordsize="2565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" path="m2564892,10058400l,10058400,,,2564892,r,10058400xe" fillcolor="#293d49" stroked="f">
                <v:path arrowok="t"/>
                <w10:wrap anchorx="page" anchory="page"/>
              </v:shape>
            </w:pict>
          </mc:Fallback>
        </mc:AlternateContent>
      </w:r>
    </w:p>
    <w:p w14:paraId="006B54E0" w14:textId="77777777" w:rsidR="000212C6" w:rsidRPr="0011372D" w:rsidRDefault="000212C6" w:rsidP="00F8496B">
      <w:pPr>
        <w:pStyle w:val="BodyText"/>
        <w:ind w:left="3622" w:right="244"/>
      </w:pPr>
    </w:p>
    <w:p w14:paraId="7787AC12" w14:textId="77777777" w:rsidR="00DA2182" w:rsidRPr="0011372D" w:rsidRDefault="005F12BE" w:rsidP="00F8496B">
      <w:pPr>
        <w:pStyle w:val="BodyText"/>
        <w:ind w:left="4151" w:right="303"/>
      </w:pPr>
      <w:r w:rsidRPr="0011372D">
        <w:t>Works closely with clients to foster relationships by understanding their needs</w:t>
      </w:r>
      <w:r w:rsidRPr="0011372D">
        <w:rPr>
          <w:spacing w:val="-5"/>
        </w:rPr>
        <w:t xml:space="preserve"> </w:t>
      </w:r>
      <w:r w:rsidRPr="0011372D">
        <w:t>and</w:t>
      </w:r>
      <w:r w:rsidRPr="0011372D">
        <w:rPr>
          <w:spacing w:val="-5"/>
        </w:rPr>
        <w:t xml:space="preserve"> </w:t>
      </w:r>
      <w:r w:rsidRPr="0011372D">
        <w:t>advising</w:t>
      </w:r>
      <w:r w:rsidRPr="0011372D">
        <w:rPr>
          <w:spacing w:val="-5"/>
        </w:rPr>
        <w:t xml:space="preserve"> </w:t>
      </w:r>
      <w:r w:rsidRPr="0011372D">
        <w:t>on</w:t>
      </w:r>
      <w:r w:rsidRPr="0011372D">
        <w:rPr>
          <w:spacing w:val="-5"/>
        </w:rPr>
        <w:t xml:space="preserve"> </w:t>
      </w:r>
      <w:r w:rsidRPr="0011372D">
        <w:t>strategies</w:t>
      </w:r>
      <w:r w:rsidRPr="0011372D">
        <w:rPr>
          <w:spacing w:val="-5"/>
        </w:rPr>
        <w:t xml:space="preserve"> </w:t>
      </w:r>
      <w:r w:rsidRPr="0011372D">
        <w:t>and</w:t>
      </w:r>
      <w:r w:rsidRPr="0011372D">
        <w:rPr>
          <w:spacing w:val="-5"/>
        </w:rPr>
        <w:t xml:space="preserve"> </w:t>
      </w:r>
      <w:r w:rsidRPr="0011372D">
        <w:t>solutions</w:t>
      </w:r>
      <w:r w:rsidRPr="0011372D">
        <w:rPr>
          <w:spacing w:val="-5"/>
        </w:rPr>
        <w:t xml:space="preserve"> </w:t>
      </w:r>
      <w:r w:rsidRPr="0011372D">
        <w:t>to</w:t>
      </w:r>
      <w:r w:rsidRPr="0011372D">
        <w:rPr>
          <w:spacing w:val="-5"/>
        </w:rPr>
        <w:t xml:space="preserve"> </w:t>
      </w:r>
      <w:r w:rsidRPr="0011372D">
        <w:t>address</w:t>
      </w:r>
      <w:r w:rsidRPr="0011372D">
        <w:rPr>
          <w:spacing w:val="-5"/>
        </w:rPr>
        <w:t xml:space="preserve"> </w:t>
      </w:r>
      <w:r w:rsidRPr="0011372D">
        <w:t>common</w:t>
      </w:r>
      <w:r w:rsidRPr="0011372D">
        <w:rPr>
          <w:spacing w:val="-5"/>
        </w:rPr>
        <w:t xml:space="preserve"> </w:t>
      </w:r>
      <w:r w:rsidRPr="0011372D">
        <w:t>business challenges within their workforce</w:t>
      </w:r>
    </w:p>
    <w:p w14:paraId="7787AC13" w14:textId="77777777" w:rsidR="00DA2182" w:rsidRPr="0011372D" w:rsidRDefault="00DA2182" w:rsidP="00F8496B">
      <w:pPr>
        <w:pStyle w:val="BodyText"/>
      </w:pPr>
    </w:p>
    <w:p w14:paraId="7787AC14" w14:textId="77777777" w:rsidR="00DA2182" w:rsidRPr="0011372D" w:rsidRDefault="005F12BE" w:rsidP="00F8496B">
      <w:pPr>
        <w:pStyle w:val="BodyText"/>
        <w:ind w:left="4151"/>
      </w:pPr>
      <w:r w:rsidRPr="0011372D">
        <w:t>Plan</w:t>
      </w:r>
      <w:r w:rsidRPr="0011372D">
        <w:rPr>
          <w:spacing w:val="-5"/>
        </w:rPr>
        <w:t xml:space="preserve"> </w:t>
      </w:r>
      <w:r w:rsidRPr="0011372D">
        <w:t>and</w:t>
      </w:r>
      <w:r w:rsidRPr="0011372D">
        <w:rPr>
          <w:spacing w:val="-5"/>
        </w:rPr>
        <w:t xml:space="preserve"> </w:t>
      </w:r>
      <w:r w:rsidRPr="0011372D">
        <w:t>lead</w:t>
      </w:r>
      <w:r w:rsidRPr="0011372D">
        <w:rPr>
          <w:spacing w:val="-5"/>
        </w:rPr>
        <w:t xml:space="preserve"> </w:t>
      </w:r>
      <w:r w:rsidRPr="0011372D">
        <w:t>migrations</w:t>
      </w:r>
      <w:r w:rsidRPr="0011372D">
        <w:rPr>
          <w:spacing w:val="-5"/>
        </w:rPr>
        <w:t xml:space="preserve"> </w:t>
      </w:r>
      <w:r w:rsidRPr="0011372D">
        <w:t>of</w:t>
      </w:r>
      <w:r w:rsidRPr="0011372D">
        <w:rPr>
          <w:spacing w:val="-5"/>
        </w:rPr>
        <w:t xml:space="preserve"> </w:t>
      </w:r>
      <w:r w:rsidRPr="0011372D">
        <w:t>on-premises</w:t>
      </w:r>
      <w:r w:rsidRPr="0011372D">
        <w:rPr>
          <w:spacing w:val="-5"/>
        </w:rPr>
        <w:t xml:space="preserve"> </w:t>
      </w:r>
      <w:r w:rsidRPr="0011372D">
        <w:t>Exchange</w:t>
      </w:r>
      <w:r w:rsidRPr="0011372D">
        <w:rPr>
          <w:spacing w:val="-5"/>
        </w:rPr>
        <w:t xml:space="preserve"> </w:t>
      </w:r>
      <w:r w:rsidRPr="0011372D">
        <w:t>Servers</w:t>
      </w:r>
      <w:r w:rsidRPr="0011372D">
        <w:rPr>
          <w:spacing w:val="-5"/>
        </w:rPr>
        <w:t xml:space="preserve"> </w:t>
      </w:r>
      <w:r w:rsidRPr="0011372D">
        <w:t>to</w:t>
      </w:r>
      <w:r w:rsidRPr="0011372D">
        <w:rPr>
          <w:spacing w:val="-5"/>
        </w:rPr>
        <w:t xml:space="preserve"> </w:t>
      </w:r>
      <w:r w:rsidRPr="0011372D">
        <w:t>Microsoft Exchange Online for Enterprises with up to 50k mailboxes</w:t>
      </w:r>
    </w:p>
    <w:p w14:paraId="7787AC15" w14:textId="77777777" w:rsidR="00DA2182" w:rsidRPr="0011372D" w:rsidRDefault="00DA2182" w:rsidP="00F8496B">
      <w:pPr>
        <w:pStyle w:val="BodyText"/>
      </w:pPr>
    </w:p>
    <w:p w14:paraId="7787AC16" w14:textId="77777777" w:rsidR="00DA2182" w:rsidRPr="0011372D" w:rsidRDefault="005F12BE" w:rsidP="00F8496B">
      <w:pPr>
        <w:pStyle w:val="BodyText"/>
        <w:ind w:left="4151"/>
      </w:pPr>
      <w:r w:rsidRPr="0011372D">
        <w:t>Plan</w:t>
      </w:r>
      <w:r w:rsidRPr="0011372D">
        <w:rPr>
          <w:spacing w:val="-5"/>
        </w:rPr>
        <w:t xml:space="preserve"> </w:t>
      </w:r>
      <w:r w:rsidRPr="0011372D">
        <w:t>and</w:t>
      </w:r>
      <w:r w:rsidRPr="0011372D">
        <w:rPr>
          <w:spacing w:val="-5"/>
        </w:rPr>
        <w:t xml:space="preserve"> </w:t>
      </w:r>
      <w:r w:rsidRPr="0011372D">
        <w:t>seamlessly</w:t>
      </w:r>
      <w:r w:rsidRPr="0011372D">
        <w:rPr>
          <w:spacing w:val="-5"/>
        </w:rPr>
        <w:t xml:space="preserve"> </w:t>
      </w:r>
      <w:r w:rsidRPr="0011372D">
        <w:t>migrate</w:t>
      </w:r>
      <w:r w:rsidRPr="0011372D">
        <w:rPr>
          <w:spacing w:val="-5"/>
        </w:rPr>
        <w:t xml:space="preserve"> </w:t>
      </w:r>
      <w:r w:rsidRPr="0011372D">
        <w:t>enterprise</w:t>
      </w:r>
      <w:r w:rsidRPr="0011372D">
        <w:rPr>
          <w:spacing w:val="-5"/>
        </w:rPr>
        <w:t xml:space="preserve"> </w:t>
      </w:r>
      <w:r w:rsidRPr="0011372D">
        <w:t>mail</w:t>
      </w:r>
      <w:r w:rsidRPr="0011372D">
        <w:rPr>
          <w:spacing w:val="-5"/>
        </w:rPr>
        <w:t xml:space="preserve"> </w:t>
      </w:r>
      <w:r w:rsidRPr="0011372D">
        <w:t>flow</w:t>
      </w:r>
      <w:r w:rsidRPr="0011372D">
        <w:rPr>
          <w:spacing w:val="-5"/>
        </w:rPr>
        <w:t xml:space="preserve"> </w:t>
      </w:r>
      <w:r w:rsidRPr="0011372D">
        <w:t>solutions</w:t>
      </w:r>
      <w:r w:rsidRPr="0011372D">
        <w:rPr>
          <w:spacing w:val="-5"/>
        </w:rPr>
        <w:t xml:space="preserve"> </w:t>
      </w:r>
      <w:r w:rsidRPr="0011372D">
        <w:t>from</w:t>
      </w:r>
      <w:r w:rsidRPr="0011372D">
        <w:rPr>
          <w:spacing w:val="-5"/>
        </w:rPr>
        <w:t xml:space="preserve"> </w:t>
      </w:r>
      <w:r w:rsidRPr="0011372D">
        <w:t>Mimecast</w:t>
      </w:r>
      <w:r w:rsidRPr="0011372D">
        <w:rPr>
          <w:spacing w:val="-5"/>
        </w:rPr>
        <w:t xml:space="preserve"> </w:t>
      </w:r>
      <w:r w:rsidRPr="0011372D">
        <w:t>and other mail flow/management alternatives to Microsoft.</w:t>
      </w:r>
    </w:p>
    <w:p w14:paraId="7787AC17" w14:textId="77777777" w:rsidR="00DA2182" w:rsidRPr="0011372D" w:rsidRDefault="00DA2182" w:rsidP="00F8496B">
      <w:pPr>
        <w:pStyle w:val="BodyText"/>
      </w:pPr>
    </w:p>
    <w:p w14:paraId="7787AC18" w14:textId="77777777" w:rsidR="00DA2182" w:rsidRPr="0011372D" w:rsidRDefault="005F12BE" w:rsidP="00F8496B">
      <w:pPr>
        <w:pStyle w:val="BodyText"/>
        <w:ind w:left="4151" w:right="244"/>
      </w:pPr>
      <w:r w:rsidRPr="0011372D">
        <w:t>Review and translate technical security requirements into business requirements</w:t>
      </w:r>
      <w:r w:rsidRPr="0011372D">
        <w:rPr>
          <w:spacing w:val="-5"/>
        </w:rPr>
        <w:t xml:space="preserve"> </w:t>
      </w:r>
      <w:r w:rsidRPr="0011372D">
        <w:t>and</w:t>
      </w:r>
      <w:r w:rsidRPr="0011372D">
        <w:rPr>
          <w:spacing w:val="-5"/>
        </w:rPr>
        <w:t xml:space="preserve"> </w:t>
      </w:r>
      <w:r w:rsidRPr="0011372D">
        <w:t>communicate</w:t>
      </w:r>
      <w:r w:rsidRPr="0011372D">
        <w:rPr>
          <w:spacing w:val="-5"/>
        </w:rPr>
        <w:t xml:space="preserve"> </w:t>
      </w:r>
      <w:r w:rsidRPr="0011372D">
        <w:t>security</w:t>
      </w:r>
      <w:r w:rsidRPr="0011372D">
        <w:rPr>
          <w:spacing w:val="-5"/>
        </w:rPr>
        <w:t xml:space="preserve"> </w:t>
      </w:r>
      <w:r w:rsidRPr="0011372D">
        <w:t>risks</w:t>
      </w:r>
      <w:r w:rsidRPr="0011372D">
        <w:rPr>
          <w:spacing w:val="-5"/>
        </w:rPr>
        <w:t xml:space="preserve"> </w:t>
      </w:r>
      <w:r w:rsidRPr="0011372D">
        <w:t>to</w:t>
      </w:r>
      <w:r w:rsidRPr="0011372D">
        <w:rPr>
          <w:spacing w:val="-5"/>
        </w:rPr>
        <w:t xml:space="preserve"> </w:t>
      </w:r>
      <w:r w:rsidRPr="0011372D">
        <w:t>audiences</w:t>
      </w:r>
      <w:r w:rsidRPr="0011372D">
        <w:rPr>
          <w:spacing w:val="-5"/>
        </w:rPr>
        <w:t xml:space="preserve"> </w:t>
      </w:r>
      <w:r w:rsidRPr="0011372D">
        <w:t>ranging</w:t>
      </w:r>
      <w:r w:rsidRPr="0011372D">
        <w:rPr>
          <w:spacing w:val="-5"/>
        </w:rPr>
        <w:t xml:space="preserve"> </w:t>
      </w:r>
      <w:r w:rsidRPr="0011372D">
        <w:t>from business leaders to engineers.</w:t>
      </w:r>
    </w:p>
    <w:p w14:paraId="7787AC19" w14:textId="77777777" w:rsidR="00DA2182" w:rsidRPr="0011372D" w:rsidRDefault="00DA2182" w:rsidP="00F8496B">
      <w:pPr>
        <w:pStyle w:val="BodyText"/>
      </w:pPr>
    </w:p>
    <w:p w14:paraId="7787AC1A" w14:textId="77777777" w:rsidR="00DA2182" w:rsidRPr="0011372D" w:rsidRDefault="005F12BE" w:rsidP="00F8496B">
      <w:pPr>
        <w:pStyle w:val="BodyText"/>
        <w:ind w:left="4151" w:right="244"/>
      </w:pPr>
      <w:r w:rsidRPr="0011372D">
        <w:t>Design</w:t>
      </w:r>
      <w:r w:rsidRPr="0011372D">
        <w:rPr>
          <w:spacing w:val="-6"/>
        </w:rPr>
        <w:t xml:space="preserve"> </w:t>
      </w:r>
      <w:r w:rsidRPr="0011372D">
        <w:t>and</w:t>
      </w:r>
      <w:r w:rsidRPr="0011372D">
        <w:rPr>
          <w:spacing w:val="-6"/>
        </w:rPr>
        <w:t xml:space="preserve"> </w:t>
      </w:r>
      <w:r w:rsidRPr="0011372D">
        <w:t>implement</w:t>
      </w:r>
      <w:r w:rsidRPr="0011372D">
        <w:rPr>
          <w:spacing w:val="-6"/>
        </w:rPr>
        <w:t xml:space="preserve"> </w:t>
      </w:r>
      <w:r w:rsidRPr="0011372D">
        <w:t>Microsoft</w:t>
      </w:r>
      <w:r w:rsidRPr="0011372D">
        <w:rPr>
          <w:spacing w:val="-6"/>
        </w:rPr>
        <w:t xml:space="preserve"> </w:t>
      </w:r>
      <w:r w:rsidRPr="0011372D">
        <w:t>365</w:t>
      </w:r>
      <w:r w:rsidRPr="0011372D">
        <w:rPr>
          <w:spacing w:val="-6"/>
        </w:rPr>
        <w:t xml:space="preserve"> </w:t>
      </w:r>
      <w:r w:rsidRPr="0011372D">
        <w:t>Security,</w:t>
      </w:r>
      <w:r w:rsidRPr="0011372D">
        <w:rPr>
          <w:spacing w:val="-6"/>
        </w:rPr>
        <w:t xml:space="preserve"> </w:t>
      </w:r>
      <w:r w:rsidRPr="0011372D">
        <w:t>Compliance,</w:t>
      </w:r>
      <w:r w:rsidRPr="0011372D">
        <w:rPr>
          <w:spacing w:val="-6"/>
        </w:rPr>
        <w:t xml:space="preserve"> </w:t>
      </w:r>
      <w:r w:rsidRPr="0011372D">
        <w:t>and</w:t>
      </w:r>
      <w:r w:rsidRPr="0011372D">
        <w:rPr>
          <w:spacing w:val="-6"/>
        </w:rPr>
        <w:t xml:space="preserve"> </w:t>
      </w:r>
      <w:r w:rsidRPr="0011372D">
        <w:t>Privacy solutions for current and prospective Enterprise clients.</w:t>
      </w:r>
    </w:p>
    <w:p w14:paraId="7787AC1B" w14:textId="77777777" w:rsidR="00DA2182" w:rsidRPr="0011372D" w:rsidRDefault="00DA2182" w:rsidP="00F8496B">
      <w:pPr>
        <w:pStyle w:val="BodyText"/>
      </w:pPr>
    </w:p>
    <w:p w14:paraId="7787AC1C" w14:textId="77777777" w:rsidR="00DA2182" w:rsidRPr="0011372D" w:rsidRDefault="005F12BE" w:rsidP="00F8496B">
      <w:pPr>
        <w:pStyle w:val="BodyText"/>
        <w:ind w:left="4151" w:right="244"/>
      </w:pPr>
      <w:r w:rsidRPr="0011372D">
        <w:t>Design frameworks and conduct assessments on on-premises Active Directory,</w:t>
      </w:r>
      <w:r w:rsidRPr="0011372D">
        <w:rPr>
          <w:spacing w:val="-6"/>
        </w:rPr>
        <w:t xml:space="preserve"> </w:t>
      </w:r>
      <w:r w:rsidRPr="0011372D">
        <w:t>Azure</w:t>
      </w:r>
      <w:r w:rsidRPr="0011372D">
        <w:rPr>
          <w:spacing w:val="-6"/>
        </w:rPr>
        <w:t xml:space="preserve"> </w:t>
      </w:r>
      <w:r w:rsidRPr="0011372D">
        <w:t>Security,</w:t>
      </w:r>
      <w:r w:rsidRPr="0011372D">
        <w:rPr>
          <w:spacing w:val="-6"/>
        </w:rPr>
        <w:t xml:space="preserve"> </w:t>
      </w:r>
      <w:r w:rsidRPr="0011372D">
        <w:t>Microsoft</w:t>
      </w:r>
      <w:r w:rsidRPr="0011372D">
        <w:rPr>
          <w:spacing w:val="-6"/>
        </w:rPr>
        <w:t xml:space="preserve"> </w:t>
      </w:r>
      <w:r w:rsidRPr="0011372D">
        <w:t>365,</w:t>
      </w:r>
      <w:r w:rsidRPr="0011372D">
        <w:rPr>
          <w:spacing w:val="-6"/>
        </w:rPr>
        <w:t xml:space="preserve"> </w:t>
      </w:r>
      <w:r w:rsidRPr="0011372D">
        <w:t>and</w:t>
      </w:r>
      <w:r w:rsidRPr="0011372D">
        <w:rPr>
          <w:spacing w:val="-6"/>
        </w:rPr>
        <w:t xml:space="preserve"> </w:t>
      </w:r>
      <w:r w:rsidRPr="0011372D">
        <w:t>Microsoft</w:t>
      </w:r>
      <w:r w:rsidRPr="0011372D">
        <w:rPr>
          <w:spacing w:val="-6"/>
        </w:rPr>
        <w:t xml:space="preserve"> </w:t>
      </w:r>
      <w:r w:rsidRPr="0011372D">
        <w:t>Licensing.</w:t>
      </w:r>
      <w:r w:rsidRPr="0011372D">
        <w:rPr>
          <w:spacing w:val="-6"/>
        </w:rPr>
        <w:t xml:space="preserve"> </w:t>
      </w:r>
      <w:r w:rsidRPr="0011372D">
        <w:t>Deliver Executive Summary presentation on findings to business leaders.</w:t>
      </w:r>
    </w:p>
    <w:p w14:paraId="7787AC1D" w14:textId="77777777" w:rsidR="00DA2182" w:rsidRPr="0011372D" w:rsidRDefault="00DA2182" w:rsidP="00F8496B">
      <w:pPr>
        <w:pStyle w:val="BodyText"/>
      </w:pPr>
    </w:p>
    <w:p w14:paraId="7787AC1E" w14:textId="77777777" w:rsidR="00DA2182" w:rsidRPr="0011372D" w:rsidRDefault="005F12BE" w:rsidP="00F8496B">
      <w:pPr>
        <w:pStyle w:val="BodyText"/>
        <w:ind w:left="4151"/>
      </w:pPr>
      <w:r w:rsidRPr="0011372D">
        <w:t>Design</w:t>
      </w:r>
      <w:r w:rsidRPr="0011372D">
        <w:rPr>
          <w:spacing w:val="-5"/>
        </w:rPr>
        <w:t xml:space="preserve"> </w:t>
      </w:r>
      <w:r w:rsidRPr="0011372D">
        <w:t>and</w:t>
      </w:r>
      <w:r w:rsidRPr="0011372D">
        <w:rPr>
          <w:spacing w:val="-5"/>
        </w:rPr>
        <w:t xml:space="preserve"> </w:t>
      </w:r>
      <w:r w:rsidRPr="0011372D">
        <w:t>lead</w:t>
      </w:r>
      <w:r w:rsidRPr="0011372D">
        <w:rPr>
          <w:spacing w:val="-5"/>
        </w:rPr>
        <w:t xml:space="preserve"> </w:t>
      </w:r>
      <w:r w:rsidRPr="0011372D">
        <w:t>the</w:t>
      </w:r>
      <w:r w:rsidRPr="0011372D">
        <w:rPr>
          <w:spacing w:val="-5"/>
        </w:rPr>
        <w:t xml:space="preserve"> </w:t>
      </w:r>
      <w:r w:rsidRPr="0011372D">
        <w:t>deployment</w:t>
      </w:r>
      <w:r w:rsidRPr="0011372D">
        <w:rPr>
          <w:spacing w:val="-5"/>
        </w:rPr>
        <w:t xml:space="preserve"> </w:t>
      </w:r>
      <w:r w:rsidRPr="0011372D">
        <w:t>of</w:t>
      </w:r>
      <w:r w:rsidRPr="0011372D">
        <w:rPr>
          <w:spacing w:val="-5"/>
        </w:rPr>
        <w:t xml:space="preserve"> </w:t>
      </w:r>
      <w:r w:rsidRPr="0011372D">
        <w:t>Microsoft</w:t>
      </w:r>
      <w:r w:rsidRPr="0011372D">
        <w:rPr>
          <w:spacing w:val="-5"/>
        </w:rPr>
        <w:t xml:space="preserve"> </w:t>
      </w:r>
      <w:r w:rsidRPr="0011372D">
        <w:t>Conditional</w:t>
      </w:r>
      <w:r w:rsidRPr="0011372D">
        <w:rPr>
          <w:spacing w:val="-5"/>
        </w:rPr>
        <w:t xml:space="preserve"> </w:t>
      </w:r>
      <w:r w:rsidRPr="0011372D">
        <w:t>Access</w:t>
      </w:r>
      <w:r w:rsidRPr="0011372D">
        <w:rPr>
          <w:spacing w:val="-5"/>
        </w:rPr>
        <w:t xml:space="preserve"> </w:t>
      </w:r>
      <w:r w:rsidRPr="0011372D">
        <w:t>with</w:t>
      </w:r>
      <w:r w:rsidRPr="0011372D">
        <w:rPr>
          <w:spacing w:val="-5"/>
        </w:rPr>
        <w:t xml:space="preserve"> </w:t>
      </w:r>
      <w:r w:rsidRPr="0011372D">
        <w:t>Geo</w:t>
      </w:r>
      <w:proofErr w:type="gramStart"/>
      <w:r w:rsidRPr="0011372D">
        <w:t>- Fencing</w:t>
      </w:r>
      <w:proofErr w:type="gramEnd"/>
      <w:r w:rsidRPr="0011372D">
        <w:t xml:space="preserve"> using locations and Azure Maps.</w:t>
      </w:r>
    </w:p>
    <w:p w14:paraId="7787AC1F" w14:textId="77777777" w:rsidR="00DA2182" w:rsidRPr="0011372D" w:rsidRDefault="00DA2182" w:rsidP="00F8496B">
      <w:pPr>
        <w:pStyle w:val="BodyText"/>
      </w:pPr>
    </w:p>
    <w:p w14:paraId="7787AC20" w14:textId="77777777" w:rsidR="00DA2182" w:rsidRPr="0011372D" w:rsidRDefault="005F12BE" w:rsidP="00F8496B">
      <w:pPr>
        <w:pStyle w:val="BodyText"/>
        <w:ind w:left="4151" w:right="244"/>
      </w:pPr>
      <w:r w:rsidRPr="0011372D">
        <w:t>Work closely with the sales and marketing team to provide technical pre- sales</w:t>
      </w:r>
      <w:r w:rsidRPr="0011372D">
        <w:rPr>
          <w:spacing w:val="-5"/>
        </w:rPr>
        <w:t xml:space="preserve"> </w:t>
      </w:r>
      <w:r w:rsidRPr="0011372D">
        <w:t>assistance</w:t>
      </w:r>
      <w:r w:rsidRPr="0011372D">
        <w:rPr>
          <w:spacing w:val="-5"/>
        </w:rPr>
        <w:t xml:space="preserve"> </w:t>
      </w:r>
      <w:r w:rsidRPr="0011372D">
        <w:t>on</w:t>
      </w:r>
      <w:r w:rsidRPr="0011372D">
        <w:rPr>
          <w:spacing w:val="-5"/>
        </w:rPr>
        <w:t xml:space="preserve"> </w:t>
      </w:r>
      <w:r w:rsidRPr="0011372D">
        <w:t>potential</w:t>
      </w:r>
      <w:r w:rsidRPr="0011372D">
        <w:rPr>
          <w:spacing w:val="-5"/>
        </w:rPr>
        <w:t xml:space="preserve"> </w:t>
      </w:r>
      <w:r w:rsidRPr="0011372D">
        <w:t>opportunities</w:t>
      </w:r>
      <w:r w:rsidRPr="0011372D">
        <w:rPr>
          <w:spacing w:val="-5"/>
        </w:rPr>
        <w:t xml:space="preserve"> </w:t>
      </w:r>
      <w:r w:rsidRPr="0011372D">
        <w:t>that</w:t>
      </w:r>
      <w:r w:rsidRPr="0011372D">
        <w:rPr>
          <w:spacing w:val="-5"/>
        </w:rPr>
        <w:t xml:space="preserve"> </w:t>
      </w:r>
      <w:r w:rsidRPr="0011372D">
        <w:t>can</w:t>
      </w:r>
      <w:r w:rsidRPr="0011372D">
        <w:rPr>
          <w:spacing w:val="-5"/>
        </w:rPr>
        <w:t xml:space="preserve"> </w:t>
      </w:r>
      <w:r w:rsidRPr="0011372D">
        <w:t>leverage</w:t>
      </w:r>
      <w:r w:rsidRPr="0011372D">
        <w:rPr>
          <w:spacing w:val="-5"/>
        </w:rPr>
        <w:t xml:space="preserve"> </w:t>
      </w:r>
      <w:r w:rsidRPr="0011372D">
        <w:t>Microsoft</w:t>
      </w:r>
      <w:r w:rsidRPr="0011372D">
        <w:rPr>
          <w:spacing w:val="-5"/>
        </w:rPr>
        <w:t xml:space="preserve"> </w:t>
      </w:r>
      <w:r w:rsidRPr="0011372D">
        <w:t xml:space="preserve">365 </w:t>
      </w:r>
      <w:r w:rsidRPr="0011372D">
        <w:rPr>
          <w:spacing w:val="-2"/>
        </w:rPr>
        <w:t>Solutions.</w:t>
      </w:r>
    </w:p>
    <w:p w14:paraId="7787AC21" w14:textId="77777777" w:rsidR="00DA2182" w:rsidRPr="0011372D" w:rsidRDefault="00DA2182" w:rsidP="00F8496B">
      <w:pPr>
        <w:pStyle w:val="BodyText"/>
      </w:pPr>
    </w:p>
    <w:p w14:paraId="7787AC22" w14:textId="77777777" w:rsidR="00DA2182" w:rsidRDefault="005F12BE" w:rsidP="00F8496B">
      <w:pPr>
        <w:pStyle w:val="BodyText"/>
        <w:ind w:left="4151"/>
      </w:pPr>
      <w:r w:rsidRPr="0011372D">
        <w:t>Design</w:t>
      </w:r>
      <w:r w:rsidRPr="0011372D">
        <w:rPr>
          <w:spacing w:val="-5"/>
        </w:rPr>
        <w:t xml:space="preserve"> </w:t>
      </w:r>
      <w:r w:rsidRPr="0011372D">
        <w:t>and</w:t>
      </w:r>
      <w:r w:rsidRPr="0011372D">
        <w:rPr>
          <w:spacing w:val="-5"/>
        </w:rPr>
        <w:t xml:space="preserve"> </w:t>
      </w:r>
      <w:r w:rsidRPr="0011372D">
        <w:t>deliver</w:t>
      </w:r>
      <w:r w:rsidRPr="0011372D">
        <w:rPr>
          <w:spacing w:val="-5"/>
        </w:rPr>
        <w:t xml:space="preserve"> </w:t>
      </w:r>
      <w:r w:rsidRPr="0011372D">
        <w:t>high-level</w:t>
      </w:r>
      <w:r w:rsidRPr="0011372D">
        <w:rPr>
          <w:spacing w:val="-5"/>
        </w:rPr>
        <w:t xml:space="preserve"> </w:t>
      </w:r>
      <w:r w:rsidRPr="0011372D">
        <w:t>training</w:t>
      </w:r>
      <w:r w:rsidRPr="0011372D">
        <w:rPr>
          <w:spacing w:val="-5"/>
        </w:rPr>
        <w:t xml:space="preserve"> </w:t>
      </w:r>
      <w:r w:rsidRPr="0011372D">
        <w:t>and</w:t>
      </w:r>
      <w:r w:rsidRPr="0011372D">
        <w:rPr>
          <w:spacing w:val="-5"/>
        </w:rPr>
        <w:t xml:space="preserve"> </w:t>
      </w:r>
      <w:r w:rsidRPr="0011372D">
        <w:t>presentation</w:t>
      </w:r>
      <w:r w:rsidRPr="0011372D">
        <w:rPr>
          <w:spacing w:val="-5"/>
        </w:rPr>
        <w:t xml:space="preserve"> </w:t>
      </w:r>
      <w:r w:rsidRPr="0011372D">
        <w:t>on</w:t>
      </w:r>
      <w:r w:rsidRPr="0011372D">
        <w:rPr>
          <w:spacing w:val="-5"/>
        </w:rPr>
        <w:t xml:space="preserve"> </w:t>
      </w:r>
      <w:r w:rsidRPr="0011372D">
        <w:t>Microsoft</w:t>
      </w:r>
      <w:r w:rsidRPr="0011372D">
        <w:rPr>
          <w:spacing w:val="-5"/>
        </w:rPr>
        <w:t xml:space="preserve"> </w:t>
      </w:r>
      <w:r w:rsidRPr="0011372D">
        <w:t>solutions. Collaborate with internal engineers as an SME for Microsoft 365 suite.</w:t>
      </w:r>
    </w:p>
    <w:p w14:paraId="7B1B23AB" w14:textId="77777777" w:rsidR="00F8496B" w:rsidRPr="0011372D" w:rsidRDefault="00F8496B" w:rsidP="00F8496B">
      <w:pPr>
        <w:pStyle w:val="BodyText"/>
        <w:ind w:left="4151"/>
      </w:pPr>
    </w:p>
    <w:p w14:paraId="7787AC23" w14:textId="77777777" w:rsidR="00DA2182" w:rsidRDefault="005F12BE">
      <w:pPr>
        <w:spacing w:before="20"/>
        <w:ind w:left="4151"/>
        <w:rPr>
          <w:sz w:val="24"/>
        </w:rPr>
      </w:pPr>
      <w:proofErr w:type="spellStart"/>
      <w:r>
        <w:rPr>
          <w:color w:val="181818"/>
          <w:sz w:val="24"/>
        </w:rPr>
        <w:t>iVenture</w:t>
      </w:r>
      <w:proofErr w:type="spellEnd"/>
      <w:r>
        <w:rPr>
          <w:color w:val="181818"/>
          <w:spacing w:val="-8"/>
          <w:sz w:val="24"/>
        </w:rPr>
        <w:t xml:space="preserve"> </w:t>
      </w:r>
      <w:r>
        <w:rPr>
          <w:color w:val="181818"/>
          <w:spacing w:val="-2"/>
          <w:sz w:val="24"/>
        </w:rPr>
        <w:t>Solutions</w:t>
      </w:r>
    </w:p>
    <w:p w14:paraId="7787AC24" w14:textId="77777777" w:rsidR="00DA2182" w:rsidRPr="001C1113" w:rsidRDefault="005F12BE">
      <w:pPr>
        <w:pStyle w:val="Heading3"/>
        <w:rPr>
          <w:b/>
          <w:bCs/>
        </w:rPr>
      </w:pPr>
      <w:r w:rsidRPr="001C1113">
        <w:rPr>
          <w:b/>
          <w:bCs/>
          <w:color w:val="181818"/>
        </w:rPr>
        <w:t>Project</w:t>
      </w:r>
      <w:r w:rsidRPr="001C1113">
        <w:rPr>
          <w:b/>
          <w:bCs/>
          <w:color w:val="181818"/>
          <w:spacing w:val="-7"/>
        </w:rPr>
        <w:t xml:space="preserve"> </w:t>
      </w:r>
      <w:r w:rsidRPr="001C1113">
        <w:rPr>
          <w:b/>
          <w:bCs/>
          <w:color w:val="181818"/>
          <w:spacing w:val="-2"/>
        </w:rPr>
        <w:t>Engineer</w:t>
      </w:r>
    </w:p>
    <w:p w14:paraId="7787AC25" w14:textId="77777777" w:rsidR="00DA2182" w:rsidRDefault="005F12BE">
      <w:pPr>
        <w:pStyle w:val="BodyText"/>
        <w:spacing w:before="44" w:line="292" w:lineRule="auto"/>
        <w:ind w:left="4151" w:right="2968"/>
      </w:pPr>
      <w:r>
        <w:rPr>
          <w:color w:val="181818"/>
        </w:rPr>
        <w:t>May</w:t>
      </w:r>
      <w:r>
        <w:rPr>
          <w:color w:val="181818"/>
          <w:spacing w:val="-5"/>
        </w:rPr>
        <w:t xml:space="preserve"> </w:t>
      </w:r>
      <w:r>
        <w:rPr>
          <w:color w:val="181818"/>
        </w:rPr>
        <w:t>2018</w:t>
      </w:r>
      <w:r>
        <w:rPr>
          <w:color w:val="181818"/>
          <w:spacing w:val="-5"/>
        </w:rPr>
        <w:t xml:space="preserve"> </w:t>
      </w:r>
      <w:r>
        <w:rPr>
          <w:color w:val="181818"/>
        </w:rPr>
        <w:t>-</w:t>
      </w:r>
      <w:r>
        <w:rPr>
          <w:color w:val="181818"/>
          <w:spacing w:val="-5"/>
        </w:rPr>
        <w:t xml:space="preserve"> </w:t>
      </w:r>
      <w:r>
        <w:rPr>
          <w:color w:val="181818"/>
        </w:rPr>
        <w:t>May</w:t>
      </w:r>
      <w:r>
        <w:rPr>
          <w:color w:val="181818"/>
          <w:spacing w:val="-5"/>
        </w:rPr>
        <w:t xml:space="preserve"> </w:t>
      </w:r>
      <w:r>
        <w:rPr>
          <w:color w:val="181818"/>
        </w:rPr>
        <w:t>2022</w:t>
      </w:r>
      <w:r>
        <w:rPr>
          <w:color w:val="181818"/>
          <w:spacing w:val="-5"/>
        </w:rPr>
        <w:t xml:space="preserve"> </w:t>
      </w:r>
      <w:r>
        <w:rPr>
          <w:color w:val="181818"/>
        </w:rPr>
        <w:t>(4</w:t>
      </w:r>
      <w:r>
        <w:rPr>
          <w:color w:val="181818"/>
          <w:spacing w:val="-5"/>
        </w:rPr>
        <w:t xml:space="preserve"> </w:t>
      </w:r>
      <w:r>
        <w:rPr>
          <w:color w:val="181818"/>
        </w:rPr>
        <w:t>years</w:t>
      </w:r>
      <w:r>
        <w:rPr>
          <w:color w:val="181818"/>
          <w:spacing w:val="-5"/>
        </w:rPr>
        <w:t xml:space="preserve"> </w:t>
      </w:r>
      <w:r>
        <w:rPr>
          <w:color w:val="181818"/>
        </w:rPr>
        <w:t>1</w:t>
      </w:r>
      <w:r>
        <w:rPr>
          <w:color w:val="181818"/>
          <w:spacing w:val="-5"/>
        </w:rPr>
        <w:t xml:space="preserve"> </w:t>
      </w:r>
      <w:r>
        <w:rPr>
          <w:color w:val="181818"/>
        </w:rPr>
        <w:t xml:space="preserve">month) </w:t>
      </w:r>
      <w:r>
        <w:rPr>
          <w:color w:val="B0B0B0"/>
        </w:rPr>
        <w:t>Orlando, Jacksonville, Tampa, St Pete</w:t>
      </w:r>
    </w:p>
    <w:p w14:paraId="73960024" w14:textId="77777777" w:rsidR="00C9059A" w:rsidRDefault="00C9059A" w:rsidP="00C9059A">
      <w:pPr>
        <w:pStyle w:val="BodyText"/>
        <w:ind w:left="4151" w:right="244"/>
      </w:pPr>
    </w:p>
    <w:p w14:paraId="7787AC2A" w14:textId="5ED384AE" w:rsidR="00DA2182" w:rsidRPr="0011372D" w:rsidRDefault="005F12BE" w:rsidP="00C9059A">
      <w:pPr>
        <w:pStyle w:val="BodyText"/>
        <w:ind w:left="4151" w:right="244"/>
      </w:pPr>
      <w:r w:rsidRPr="0011372D">
        <w:t>Effectively</w:t>
      </w:r>
      <w:r w:rsidRPr="0011372D">
        <w:rPr>
          <w:spacing w:val="-5"/>
        </w:rPr>
        <w:t xml:space="preserve"> </w:t>
      </w:r>
      <w:r w:rsidRPr="0011372D">
        <w:t>manage</w:t>
      </w:r>
      <w:r w:rsidRPr="0011372D">
        <w:rPr>
          <w:spacing w:val="-5"/>
        </w:rPr>
        <w:t xml:space="preserve"> </w:t>
      </w:r>
      <w:r w:rsidRPr="0011372D">
        <w:t>and</w:t>
      </w:r>
      <w:r w:rsidRPr="0011372D">
        <w:rPr>
          <w:spacing w:val="-5"/>
        </w:rPr>
        <w:t xml:space="preserve"> </w:t>
      </w:r>
      <w:r w:rsidRPr="0011372D">
        <w:t>implement</w:t>
      </w:r>
      <w:r w:rsidRPr="0011372D">
        <w:rPr>
          <w:spacing w:val="-5"/>
        </w:rPr>
        <w:t xml:space="preserve"> </w:t>
      </w:r>
      <w:r w:rsidRPr="0011372D">
        <w:t>projects</w:t>
      </w:r>
      <w:r w:rsidRPr="0011372D">
        <w:rPr>
          <w:spacing w:val="-5"/>
        </w:rPr>
        <w:t xml:space="preserve"> </w:t>
      </w:r>
      <w:r w:rsidRPr="0011372D">
        <w:t>based</w:t>
      </w:r>
      <w:r w:rsidRPr="0011372D">
        <w:rPr>
          <w:spacing w:val="-5"/>
        </w:rPr>
        <w:t xml:space="preserve"> </w:t>
      </w:r>
      <w:r w:rsidRPr="0011372D">
        <w:t>on</w:t>
      </w:r>
      <w:r w:rsidRPr="0011372D">
        <w:rPr>
          <w:spacing w:val="-5"/>
        </w:rPr>
        <w:t xml:space="preserve"> </w:t>
      </w:r>
      <w:r w:rsidRPr="0011372D">
        <w:t>SOW</w:t>
      </w:r>
      <w:r w:rsidRPr="0011372D">
        <w:rPr>
          <w:spacing w:val="-5"/>
        </w:rPr>
        <w:t xml:space="preserve"> </w:t>
      </w:r>
      <w:r w:rsidRPr="0011372D">
        <w:t>while</w:t>
      </w:r>
      <w:r w:rsidRPr="0011372D">
        <w:rPr>
          <w:spacing w:val="-5"/>
        </w:rPr>
        <w:t xml:space="preserve"> </w:t>
      </w:r>
      <w:r w:rsidRPr="0011372D">
        <w:t>meeting client deadlines and expectation.</w:t>
      </w:r>
      <w:r w:rsidRPr="0011372D">
        <w:rPr>
          <w:noProof/>
        </w:rPr>
        <mc:AlternateContent>
          <mc:Choice Requires="wps">
            <w:drawing>
              <wp:anchor distT="0" distB="0" distL="0" distR="0" simplePos="0" relativeHeight="251658240" behindDoc="1" locked="0" layoutInCell="1" allowOverlap="1" wp14:anchorId="7787AC91" wp14:editId="7787AC92">
                <wp:simplePos x="0" y="0"/>
                <wp:positionH relativeFrom="page">
                  <wp:posOffset>0</wp:posOffset>
                </wp:positionH>
                <wp:positionV relativeFrom="page">
                  <wp:posOffset>0</wp:posOffset>
                </wp:positionV>
                <wp:extent cx="2565400" cy="1005840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5400" cy="10058400"/>
                        </a:xfrm>
                        <a:custGeom>
                          <a:avLst/>
                          <a:gdLst/>
                          <a:ahLst/>
                          <a:cxnLst/>
                          <a:rect l="l" t="t" r="r" b="b"/>
                          <a:pathLst>
                            <a:path w="2565400" h="10058400">
                              <a:moveTo>
                                <a:pt x="2564892" y="10058400"/>
                              </a:moveTo>
                              <a:lnTo>
                                <a:pt x="0" y="10058400"/>
                              </a:lnTo>
                              <a:lnTo>
                                <a:pt x="0" y="0"/>
                              </a:lnTo>
                              <a:lnTo>
                                <a:pt x="2564892" y="0"/>
                              </a:lnTo>
                              <a:lnTo>
                                <a:pt x="2564892" y="10058400"/>
                              </a:lnTo>
                              <a:close/>
                            </a:path>
                          </a:pathLst>
                        </a:custGeom>
                        <a:solidFill>
                          <a:srgbClr val="293D49"/>
                        </a:solidFill>
                      </wps:spPr>
                      <wps:bodyPr wrap="square" lIns="0" tIns="0" rIns="0" bIns="0" rtlCol="0">
                        <a:prstTxWarp prst="textNoShape">
                          <a:avLst/>
                        </a:prstTxWarp>
                        <a:noAutofit/>
                      </wps:bodyPr>
                    </wps:wsp>
                  </a:graphicData>
                </a:graphic>
              </wp:anchor>
            </w:drawing>
          </mc:Choice>
          <mc:Fallback>
            <w:pict>
              <v:shape w14:anchorId="66617FC2" id="Graphic 6" o:spid="_x0000_s1026" style="position:absolute;margin-left:0;margin-top:0;width:202pt;height:11in;z-index:-251658240;visibility:visible;mso-wrap-style:square;mso-wrap-distance-left:0;mso-wrap-distance-top:0;mso-wrap-distance-right:0;mso-wrap-distance-bottom:0;mso-position-horizontal:absolute;mso-position-horizontal-relative:page;mso-position-vertical:absolute;mso-position-vertical-relative:page;v-text-anchor:top" coordsize="2565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" path="m2564892,10058400l,10058400,,,2564892,r,10058400xe" fillcolor="#293d49" stroked="f">
                <v:path arrowok="t"/>
                <w10:wrap anchorx="page" anchory="page"/>
              </v:shape>
            </w:pict>
          </mc:Fallback>
        </mc:AlternateContent>
      </w:r>
    </w:p>
    <w:p w14:paraId="14FC35F6" w14:textId="77777777" w:rsidR="00D46C0F" w:rsidRPr="0011372D" w:rsidRDefault="00D46C0F" w:rsidP="00C9059A">
      <w:pPr>
        <w:pStyle w:val="BodyText"/>
        <w:ind w:left="3622" w:right="244"/>
      </w:pPr>
    </w:p>
    <w:p w14:paraId="7787AC2B" w14:textId="77777777" w:rsidR="00DA2182" w:rsidRPr="0011372D" w:rsidRDefault="005F12BE" w:rsidP="00C9059A">
      <w:pPr>
        <w:pStyle w:val="BodyText"/>
        <w:ind w:left="4151"/>
      </w:pPr>
      <w:r w:rsidRPr="0011372D">
        <w:t>Seamlessly</w:t>
      </w:r>
      <w:r w:rsidRPr="0011372D">
        <w:rPr>
          <w:spacing w:val="-5"/>
        </w:rPr>
        <w:t xml:space="preserve"> </w:t>
      </w:r>
      <w:r w:rsidRPr="0011372D">
        <w:t>migrate</w:t>
      </w:r>
      <w:r w:rsidRPr="0011372D">
        <w:rPr>
          <w:spacing w:val="-5"/>
        </w:rPr>
        <w:t xml:space="preserve"> </w:t>
      </w:r>
      <w:r w:rsidRPr="0011372D">
        <w:t>several</w:t>
      </w:r>
      <w:r w:rsidRPr="0011372D">
        <w:rPr>
          <w:spacing w:val="-5"/>
        </w:rPr>
        <w:t xml:space="preserve"> </w:t>
      </w:r>
      <w:r w:rsidRPr="0011372D">
        <w:t>platforms</w:t>
      </w:r>
      <w:r w:rsidRPr="0011372D">
        <w:rPr>
          <w:spacing w:val="-5"/>
        </w:rPr>
        <w:t xml:space="preserve"> </w:t>
      </w:r>
      <w:r w:rsidRPr="0011372D">
        <w:t>to</w:t>
      </w:r>
      <w:r w:rsidRPr="0011372D">
        <w:rPr>
          <w:spacing w:val="-5"/>
        </w:rPr>
        <w:t xml:space="preserve"> </w:t>
      </w:r>
      <w:r w:rsidRPr="0011372D">
        <w:t>Office</w:t>
      </w:r>
      <w:r w:rsidRPr="0011372D">
        <w:rPr>
          <w:spacing w:val="-5"/>
        </w:rPr>
        <w:t xml:space="preserve"> </w:t>
      </w:r>
      <w:r w:rsidRPr="0011372D">
        <w:t>365</w:t>
      </w:r>
      <w:r w:rsidRPr="0011372D">
        <w:rPr>
          <w:spacing w:val="-5"/>
        </w:rPr>
        <w:t xml:space="preserve"> </w:t>
      </w:r>
      <w:r w:rsidRPr="0011372D">
        <w:t>and</w:t>
      </w:r>
      <w:r w:rsidRPr="0011372D">
        <w:rPr>
          <w:spacing w:val="-5"/>
        </w:rPr>
        <w:t xml:space="preserve"> </w:t>
      </w:r>
      <w:r w:rsidRPr="0011372D">
        <w:t>integrate</w:t>
      </w:r>
      <w:r w:rsidRPr="0011372D">
        <w:rPr>
          <w:spacing w:val="-5"/>
        </w:rPr>
        <w:t xml:space="preserve"> </w:t>
      </w:r>
      <w:r w:rsidRPr="0011372D">
        <w:t>ADFS,</w:t>
      </w:r>
      <w:r w:rsidRPr="0011372D">
        <w:rPr>
          <w:spacing w:val="-5"/>
        </w:rPr>
        <w:t xml:space="preserve"> </w:t>
      </w:r>
      <w:r w:rsidRPr="0011372D">
        <w:t>SSO, and MFA.</w:t>
      </w:r>
    </w:p>
    <w:p w14:paraId="7787AC2C" w14:textId="77777777" w:rsidR="00DA2182" w:rsidRPr="0011372D" w:rsidRDefault="00DA2182" w:rsidP="00C9059A">
      <w:pPr>
        <w:pStyle w:val="BodyText"/>
      </w:pPr>
    </w:p>
    <w:p w14:paraId="7787AC2D" w14:textId="03680CAC" w:rsidR="00DA2182" w:rsidRPr="0011372D" w:rsidRDefault="005F12BE" w:rsidP="00C9059A">
      <w:pPr>
        <w:pStyle w:val="BodyText"/>
        <w:ind w:left="4151"/>
      </w:pPr>
      <w:r w:rsidRPr="0011372D">
        <w:t>Migrate</w:t>
      </w:r>
      <w:r w:rsidRPr="0011372D">
        <w:rPr>
          <w:spacing w:val="-7"/>
        </w:rPr>
        <w:t xml:space="preserve"> </w:t>
      </w:r>
      <w:r w:rsidRPr="0011372D">
        <w:t>O365</w:t>
      </w:r>
      <w:r w:rsidRPr="0011372D">
        <w:rPr>
          <w:spacing w:val="-4"/>
        </w:rPr>
        <w:t xml:space="preserve"> </w:t>
      </w:r>
      <w:r w:rsidR="00FA744C" w:rsidRPr="0011372D">
        <w:t>tenant</w:t>
      </w:r>
      <w:r w:rsidR="00FA744C" w:rsidRPr="0011372D">
        <w:rPr>
          <w:spacing w:val="-5"/>
        </w:rPr>
        <w:t>s to tenants</w:t>
      </w:r>
      <w:r w:rsidRPr="0011372D">
        <w:rPr>
          <w:spacing w:val="-4"/>
        </w:rPr>
        <w:t xml:space="preserve"> </w:t>
      </w:r>
      <w:r w:rsidRPr="0011372D">
        <w:t>with</w:t>
      </w:r>
      <w:r w:rsidRPr="0011372D">
        <w:rPr>
          <w:spacing w:val="-5"/>
        </w:rPr>
        <w:t xml:space="preserve"> </w:t>
      </w:r>
      <w:r w:rsidRPr="0011372D">
        <w:t>Federated</w:t>
      </w:r>
      <w:r w:rsidRPr="0011372D">
        <w:rPr>
          <w:spacing w:val="-4"/>
        </w:rPr>
        <w:t xml:space="preserve"> </w:t>
      </w:r>
      <w:r w:rsidRPr="0011372D">
        <w:t>tenants</w:t>
      </w:r>
      <w:r w:rsidRPr="0011372D">
        <w:rPr>
          <w:spacing w:val="-5"/>
        </w:rPr>
        <w:t xml:space="preserve"> </w:t>
      </w:r>
      <w:r w:rsidRPr="0011372D">
        <w:t>such</w:t>
      </w:r>
      <w:r w:rsidRPr="0011372D">
        <w:rPr>
          <w:spacing w:val="-4"/>
        </w:rPr>
        <w:t xml:space="preserve"> </w:t>
      </w:r>
      <w:r w:rsidRPr="0011372D">
        <w:t>as</w:t>
      </w:r>
      <w:r w:rsidRPr="0011372D">
        <w:rPr>
          <w:spacing w:val="-4"/>
        </w:rPr>
        <w:t xml:space="preserve"> </w:t>
      </w:r>
      <w:r w:rsidRPr="0011372D">
        <w:rPr>
          <w:spacing w:val="-2"/>
        </w:rPr>
        <w:t>GoDaddy.</w:t>
      </w:r>
    </w:p>
    <w:p w14:paraId="7787AC2E" w14:textId="77777777" w:rsidR="00DA2182" w:rsidRPr="0011372D" w:rsidRDefault="00DA2182" w:rsidP="00C9059A">
      <w:pPr>
        <w:pStyle w:val="BodyText"/>
      </w:pPr>
    </w:p>
    <w:p w14:paraId="7787AC2F" w14:textId="77777777" w:rsidR="00DA2182" w:rsidRPr="0011372D" w:rsidRDefault="005F12BE" w:rsidP="00C9059A">
      <w:pPr>
        <w:pStyle w:val="BodyText"/>
        <w:ind w:left="4151"/>
      </w:pPr>
      <w:r w:rsidRPr="0011372D">
        <w:t>Configure,</w:t>
      </w:r>
      <w:r w:rsidRPr="0011372D">
        <w:rPr>
          <w:spacing w:val="-4"/>
        </w:rPr>
        <w:t xml:space="preserve"> </w:t>
      </w:r>
      <w:r w:rsidRPr="0011372D">
        <w:t>deploy,</w:t>
      </w:r>
      <w:r w:rsidRPr="0011372D">
        <w:rPr>
          <w:spacing w:val="-4"/>
        </w:rPr>
        <w:t xml:space="preserve"> </w:t>
      </w:r>
      <w:r w:rsidRPr="0011372D">
        <w:t>and</w:t>
      </w:r>
      <w:r w:rsidRPr="0011372D">
        <w:rPr>
          <w:spacing w:val="-4"/>
        </w:rPr>
        <w:t xml:space="preserve"> </w:t>
      </w:r>
      <w:r w:rsidRPr="0011372D">
        <w:t>manage</w:t>
      </w:r>
      <w:r w:rsidRPr="0011372D">
        <w:rPr>
          <w:spacing w:val="-4"/>
        </w:rPr>
        <w:t xml:space="preserve"> </w:t>
      </w:r>
      <w:r w:rsidRPr="0011372D">
        <w:t>VMWare</w:t>
      </w:r>
      <w:r w:rsidRPr="0011372D">
        <w:rPr>
          <w:spacing w:val="-4"/>
        </w:rPr>
        <w:t xml:space="preserve"> </w:t>
      </w:r>
      <w:proofErr w:type="spellStart"/>
      <w:r w:rsidRPr="0011372D">
        <w:t>ESXi</w:t>
      </w:r>
      <w:proofErr w:type="spellEnd"/>
      <w:r w:rsidRPr="0011372D">
        <w:rPr>
          <w:spacing w:val="-4"/>
        </w:rPr>
        <w:t xml:space="preserve"> </w:t>
      </w:r>
      <w:r w:rsidRPr="0011372D">
        <w:t>all</w:t>
      </w:r>
      <w:r w:rsidRPr="0011372D">
        <w:rPr>
          <w:spacing w:val="-4"/>
        </w:rPr>
        <w:t xml:space="preserve"> </w:t>
      </w:r>
      <w:r w:rsidRPr="0011372D">
        <w:t>versions</w:t>
      </w:r>
      <w:r w:rsidRPr="0011372D">
        <w:rPr>
          <w:spacing w:val="-4"/>
        </w:rPr>
        <w:t xml:space="preserve"> </w:t>
      </w:r>
      <w:r w:rsidRPr="0011372D">
        <w:t>up</w:t>
      </w:r>
      <w:r w:rsidRPr="0011372D">
        <w:rPr>
          <w:spacing w:val="-4"/>
        </w:rPr>
        <w:t xml:space="preserve"> </w:t>
      </w:r>
      <w:r w:rsidRPr="0011372D">
        <w:t>to</w:t>
      </w:r>
      <w:r w:rsidRPr="0011372D">
        <w:rPr>
          <w:spacing w:val="-4"/>
        </w:rPr>
        <w:t xml:space="preserve"> </w:t>
      </w:r>
      <w:r w:rsidRPr="0011372D">
        <w:t>7.x</w:t>
      </w:r>
      <w:r w:rsidRPr="0011372D">
        <w:rPr>
          <w:spacing w:val="-4"/>
        </w:rPr>
        <w:t xml:space="preserve"> </w:t>
      </w:r>
      <w:r w:rsidRPr="0011372D">
        <w:t>U2,</w:t>
      </w:r>
      <w:r w:rsidRPr="0011372D">
        <w:rPr>
          <w:spacing w:val="-4"/>
        </w:rPr>
        <w:t xml:space="preserve"> </w:t>
      </w:r>
      <w:proofErr w:type="spellStart"/>
      <w:r w:rsidRPr="0011372D">
        <w:t>ESXi</w:t>
      </w:r>
      <w:proofErr w:type="spellEnd"/>
      <w:r w:rsidRPr="0011372D">
        <w:t xml:space="preserve"> Cluster Configuration, VMWare VSAN, </w:t>
      </w:r>
      <w:proofErr w:type="spellStart"/>
      <w:r w:rsidRPr="0011372D">
        <w:t>vMotion</w:t>
      </w:r>
      <w:proofErr w:type="spellEnd"/>
      <w:r w:rsidRPr="0011372D">
        <w:t>, and vCenter</w:t>
      </w:r>
    </w:p>
    <w:p w14:paraId="7787AC30" w14:textId="77777777" w:rsidR="00DA2182" w:rsidRPr="0011372D" w:rsidRDefault="00DA2182" w:rsidP="00C9059A">
      <w:pPr>
        <w:pStyle w:val="BodyText"/>
      </w:pPr>
    </w:p>
    <w:p w14:paraId="7787AC33" w14:textId="77777777" w:rsidR="00DA2182" w:rsidRPr="0011372D" w:rsidRDefault="005F12BE" w:rsidP="00C9059A">
      <w:pPr>
        <w:pStyle w:val="BodyText"/>
        <w:ind w:left="4151" w:right="244"/>
      </w:pPr>
      <w:r w:rsidRPr="0011372D">
        <w:t>Configure, deploy, and manage Citrix NetScaler, Citrix StoreFront Servers, and</w:t>
      </w:r>
      <w:r w:rsidRPr="0011372D">
        <w:rPr>
          <w:spacing w:val="-5"/>
        </w:rPr>
        <w:t xml:space="preserve"> </w:t>
      </w:r>
      <w:r w:rsidRPr="0011372D">
        <w:t>Citrix</w:t>
      </w:r>
      <w:r w:rsidRPr="0011372D">
        <w:rPr>
          <w:spacing w:val="-5"/>
        </w:rPr>
        <w:t xml:space="preserve"> </w:t>
      </w:r>
      <w:r w:rsidRPr="0011372D">
        <w:t>XenApp</w:t>
      </w:r>
      <w:r w:rsidRPr="0011372D">
        <w:rPr>
          <w:spacing w:val="-5"/>
        </w:rPr>
        <w:t xml:space="preserve"> </w:t>
      </w:r>
      <w:r w:rsidRPr="0011372D">
        <w:t>Servers</w:t>
      </w:r>
      <w:r w:rsidRPr="0011372D">
        <w:rPr>
          <w:spacing w:val="-5"/>
        </w:rPr>
        <w:t xml:space="preserve"> </w:t>
      </w:r>
      <w:r w:rsidRPr="0011372D">
        <w:t>with</w:t>
      </w:r>
      <w:r w:rsidRPr="0011372D">
        <w:rPr>
          <w:spacing w:val="-5"/>
        </w:rPr>
        <w:t xml:space="preserve"> </w:t>
      </w:r>
      <w:proofErr w:type="spellStart"/>
      <w:r w:rsidRPr="0011372D">
        <w:t>FSLogix</w:t>
      </w:r>
      <w:proofErr w:type="spellEnd"/>
      <w:r w:rsidRPr="0011372D">
        <w:rPr>
          <w:spacing w:val="-5"/>
        </w:rPr>
        <w:t xml:space="preserve"> </w:t>
      </w:r>
      <w:r w:rsidRPr="0011372D">
        <w:t>profile</w:t>
      </w:r>
      <w:r w:rsidRPr="0011372D">
        <w:rPr>
          <w:spacing w:val="-5"/>
        </w:rPr>
        <w:t xml:space="preserve"> </w:t>
      </w:r>
      <w:r w:rsidRPr="0011372D">
        <w:t>management.</w:t>
      </w:r>
      <w:r w:rsidRPr="0011372D">
        <w:rPr>
          <w:spacing w:val="-5"/>
        </w:rPr>
        <w:t xml:space="preserve"> </w:t>
      </w:r>
      <w:r w:rsidRPr="0011372D">
        <w:t>Configure</w:t>
      </w:r>
      <w:r w:rsidRPr="0011372D">
        <w:rPr>
          <w:spacing w:val="-5"/>
        </w:rPr>
        <w:t xml:space="preserve"> </w:t>
      </w:r>
      <w:r w:rsidRPr="0011372D">
        <w:t>and deploy scaling using Citrix MCS.</w:t>
      </w:r>
    </w:p>
    <w:p w14:paraId="7787AC34" w14:textId="77777777" w:rsidR="00DA2182" w:rsidRPr="0011372D" w:rsidRDefault="00DA2182" w:rsidP="00C9059A">
      <w:pPr>
        <w:pStyle w:val="BodyText"/>
      </w:pPr>
    </w:p>
    <w:p w14:paraId="7787AC35" w14:textId="77777777" w:rsidR="00DA2182" w:rsidRPr="0011372D" w:rsidRDefault="005F12BE" w:rsidP="00C9059A">
      <w:pPr>
        <w:pStyle w:val="BodyText"/>
        <w:ind w:left="4151"/>
      </w:pPr>
      <w:r w:rsidRPr="0011372D">
        <w:t>Configure</w:t>
      </w:r>
      <w:r w:rsidRPr="0011372D">
        <w:rPr>
          <w:spacing w:val="-5"/>
        </w:rPr>
        <w:t xml:space="preserve"> </w:t>
      </w:r>
      <w:r w:rsidRPr="0011372D">
        <w:t>and</w:t>
      </w:r>
      <w:r w:rsidRPr="0011372D">
        <w:rPr>
          <w:spacing w:val="-5"/>
        </w:rPr>
        <w:t xml:space="preserve"> </w:t>
      </w:r>
      <w:r w:rsidRPr="0011372D">
        <w:t>manage</w:t>
      </w:r>
      <w:r w:rsidRPr="0011372D">
        <w:rPr>
          <w:spacing w:val="-5"/>
        </w:rPr>
        <w:t xml:space="preserve"> </w:t>
      </w:r>
      <w:r w:rsidRPr="0011372D">
        <w:t>DELL</w:t>
      </w:r>
      <w:r w:rsidRPr="0011372D">
        <w:rPr>
          <w:spacing w:val="-5"/>
        </w:rPr>
        <w:t xml:space="preserve"> </w:t>
      </w:r>
      <w:r w:rsidRPr="0011372D">
        <w:t>EMC</w:t>
      </w:r>
      <w:r w:rsidRPr="0011372D">
        <w:rPr>
          <w:spacing w:val="-5"/>
        </w:rPr>
        <w:t xml:space="preserve"> </w:t>
      </w:r>
      <w:r w:rsidRPr="0011372D">
        <w:t>SANs,</w:t>
      </w:r>
      <w:r w:rsidRPr="0011372D">
        <w:rPr>
          <w:spacing w:val="-5"/>
        </w:rPr>
        <w:t xml:space="preserve"> </w:t>
      </w:r>
      <w:r w:rsidRPr="0011372D">
        <w:t>Nimble</w:t>
      </w:r>
      <w:r w:rsidRPr="0011372D">
        <w:rPr>
          <w:spacing w:val="-5"/>
        </w:rPr>
        <w:t xml:space="preserve"> </w:t>
      </w:r>
      <w:r w:rsidRPr="0011372D">
        <w:t>Storage</w:t>
      </w:r>
      <w:r w:rsidRPr="0011372D">
        <w:rPr>
          <w:spacing w:val="-5"/>
        </w:rPr>
        <w:t xml:space="preserve"> </w:t>
      </w:r>
      <w:r w:rsidRPr="0011372D">
        <w:t>Systems,</w:t>
      </w:r>
      <w:r w:rsidRPr="0011372D">
        <w:rPr>
          <w:spacing w:val="-5"/>
        </w:rPr>
        <w:t xml:space="preserve"> </w:t>
      </w:r>
      <w:r w:rsidRPr="0011372D">
        <w:t>HP StorageWorks SAN's.</w:t>
      </w:r>
    </w:p>
    <w:p w14:paraId="7787AC36" w14:textId="77777777" w:rsidR="00DA2182" w:rsidRPr="0011372D" w:rsidRDefault="00DA2182" w:rsidP="00C9059A">
      <w:pPr>
        <w:pStyle w:val="BodyText"/>
      </w:pPr>
    </w:p>
    <w:p w14:paraId="7787AC3C" w14:textId="77777777" w:rsidR="00DA2182" w:rsidRPr="0011372D" w:rsidRDefault="005F12BE" w:rsidP="00C9059A">
      <w:pPr>
        <w:pStyle w:val="BodyText"/>
        <w:ind w:left="4151" w:right="244"/>
      </w:pPr>
      <w:r w:rsidRPr="0011372D">
        <w:t>Configure</w:t>
      </w:r>
      <w:r w:rsidRPr="0011372D">
        <w:rPr>
          <w:spacing w:val="-5"/>
        </w:rPr>
        <w:t xml:space="preserve"> </w:t>
      </w:r>
      <w:r w:rsidRPr="0011372D">
        <w:t>and</w:t>
      </w:r>
      <w:r w:rsidRPr="0011372D">
        <w:rPr>
          <w:spacing w:val="-5"/>
        </w:rPr>
        <w:t xml:space="preserve"> </w:t>
      </w:r>
      <w:r w:rsidRPr="0011372D">
        <w:t>deploy</w:t>
      </w:r>
      <w:r w:rsidRPr="0011372D">
        <w:rPr>
          <w:spacing w:val="-5"/>
        </w:rPr>
        <w:t xml:space="preserve"> </w:t>
      </w:r>
      <w:r w:rsidRPr="0011372D">
        <w:t>DUO</w:t>
      </w:r>
      <w:r w:rsidRPr="0011372D">
        <w:rPr>
          <w:spacing w:val="-5"/>
        </w:rPr>
        <w:t xml:space="preserve"> </w:t>
      </w:r>
      <w:r w:rsidRPr="0011372D">
        <w:t>and</w:t>
      </w:r>
      <w:r w:rsidRPr="0011372D">
        <w:rPr>
          <w:spacing w:val="-5"/>
        </w:rPr>
        <w:t xml:space="preserve"> </w:t>
      </w:r>
      <w:r w:rsidRPr="0011372D">
        <w:t>O365</w:t>
      </w:r>
      <w:r w:rsidRPr="0011372D">
        <w:rPr>
          <w:spacing w:val="-5"/>
        </w:rPr>
        <w:t xml:space="preserve"> </w:t>
      </w:r>
      <w:r w:rsidRPr="0011372D">
        <w:t>MFA</w:t>
      </w:r>
      <w:r w:rsidRPr="0011372D">
        <w:rPr>
          <w:spacing w:val="-5"/>
        </w:rPr>
        <w:t xml:space="preserve"> </w:t>
      </w:r>
      <w:r w:rsidRPr="0011372D">
        <w:t>services</w:t>
      </w:r>
      <w:r w:rsidRPr="0011372D">
        <w:rPr>
          <w:spacing w:val="-5"/>
        </w:rPr>
        <w:t xml:space="preserve"> </w:t>
      </w:r>
      <w:r w:rsidRPr="0011372D">
        <w:t>with</w:t>
      </w:r>
      <w:r w:rsidRPr="0011372D">
        <w:rPr>
          <w:spacing w:val="-5"/>
        </w:rPr>
        <w:t xml:space="preserve"> </w:t>
      </w:r>
      <w:r w:rsidRPr="0011372D">
        <w:t>conditional</w:t>
      </w:r>
      <w:r w:rsidRPr="0011372D">
        <w:rPr>
          <w:spacing w:val="-5"/>
        </w:rPr>
        <w:t xml:space="preserve"> </w:t>
      </w:r>
      <w:r w:rsidRPr="0011372D">
        <w:t>access for integration with Office 365, RDS, and VPN access.</w:t>
      </w:r>
    </w:p>
    <w:p w14:paraId="7787AC3D" w14:textId="77777777" w:rsidR="00DA2182" w:rsidRPr="0011372D" w:rsidRDefault="00DA2182" w:rsidP="00C9059A">
      <w:pPr>
        <w:pStyle w:val="BodyText"/>
      </w:pPr>
    </w:p>
    <w:p w14:paraId="7787AC3E" w14:textId="77777777" w:rsidR="00DA2182" w:rsidRPr="0011372D" w:rsidRDefault="005F12BE" w:rsidP="00C9059A">
      <w:pPr>
        <w:pStyle w:val="BodyText"/>
        <w:ind w:left="4151"/>
      </w:pPr>
      <w:r w:rsidRPr="0011372D">
        <w:t>Configure</w:t>
      </w:r>
      <w:r w:rsidRPr="0011372D">
        <w:rPr>
          <w:spacing w:val="-5"/>
        </w:rPr>
        <w:t xml:space="preserve"> </w:t>
      </w:r>
      <w:r w:rsidRPr="0011372D">
        <w:t>and</w:t>
      </w:r>
      <w:r w:rsidRPr="0011372D">
        <w:rPr>
          <w:spacing w:val="-5"/>
        </w:rPr>
        <w:t xml:space="preserve"> </w:t>
      </w:r>
      <w:r w:rsidRPr="0011372D">
        <w:t>deploy</w:t>
      </w:r>
      <w:r w:rsidRPr="0011372D">
        <w:rPr>
          <w:spacing w:val="-5"/>
        </w:rPr>
        <w:t xml:space="preserve"> </w:t>
      </w:r>
      <w:r w:rsidRPr="0011372D">
        <w:t>DELL</w:t>
      </w:r>
      <w:r w:rsidRPr="0011372D">
        <w:rPr>
          <w:spacing w:val="-5"/>
        </w:rPr>
        <w:t xml:space="preserve"> </w:t>
      </w:r>
      <w:r w:rsidRPr="0011372D">
        <w:t>SonicWALL</w:t>
      </w:r>
      <w:r w:rsidRPr="0011372D">
        <w:rPr>
          <w:spacing w:val="-5"/>
        </w:rPr>
        <w:t xml:space="preserve"> </w:t>
      </w:r>
      <w:r w:rsidRPr="0011372D">
        <w:t>Firewall</w:t>
      </w:r>
      <w:r w:rsidRPr="0011372D">
        <w:rPr>
          <w:spacing w:val="-5"/>
        </w:rPr>
        <w:t xml:space="preserve"> </w:t>
      </w:r>
      <w:r w:rsidRPr="0011372D">
        <w:t>series,</w:t>
      </w:r>
      <w:r w:rsidRPr="0011372D">
        <w:rPr>
          <w:spacing w:val="-5"/>
        </w:rPr>
        <w:t xml:space="preserve"> </w:t>
      </w:r>
      <w:r w:rsidRPr="0011372D">
        <w:t>Cisco</w:t>
      </w:r>
      <w:r w:rsidRPr="0011372D">
        <w:rPr>
          <w:spacing w:val="-5"/>
        </w:rPr>
        <w:t xml:space="preserve"> </w:t>
      </w:r>
      <w:r w:rsidRPr="0011372D">
        <w:t>5520</w:t>
      </w:r>
      <w:r w:rsidRPr="0011372D">
        <w:rPr>
          <w:spacing w:val="-5"/>
        </w:rPr>
        <w:t xml:space="preserve"> </w:t>
      </w:r>
      <w:r w:rsidRPr="0011372D">
        <w:t>with</w:t>
      </w:r>
      <w:r w:rsidRPr="0011372D">
        <w:rPr>
          <w:spacing w:val="-5"/>
        </w:rPr>
        <w:t xml:space="preserve"> </w:t>
      </w:r>
      <w:r w:rsidRPr="0011372D">
        <w:t>Zone- Based Firewall ZBF, FortiGate, and WatchGuard T300 Series.</w:t>
      </w:r>
    </w:p>
    <w:p w14:paraId="7787AC3F" w14:textId="77777777" w:rsidR="00DA2182" w:rsidRPr="0011372D" w:rsidRDefault="00DA2182" w:rsidP="00C9059A">
      <w:pPr>
        <w:pStyle w:val="BodyText"/>
      </w:pPr>
    </w:p>
    <w:p w14:paraId="7787AC40" w14:textId="77777777" w:rsidR="00DA2182" w:rsidRPr="0011372D" w:rsidRDefault="005F12BE" w:rsidP="00C9059A">
      <w:pPr>
        <w:pStyle w:val="BodyText"/>
        <w:ind w:left="4151"/>
      </w:pPr>
      <w:r w:rsidRPr="0011372D">
        <w:t>Configure</w:t>
      </w:r>
      <w:r w:rsidRPr="0011372D">
        <w:rPr>
          <w:spacing w:val="-6"/>
        </w:rPr>
        <w:t xml:space="preserve"> </w:t>
      </w:r>
      <w:r w:rsidRPr="0011372D">
        <w:t>and</w:t>
      </w:r>
      <w:r w:rsidRPr="0011372D">
        <w:rPr>
          <w:spacing w:val="-6"/>
        </w:rPr>
        <w:t xml:space="preserve"> </w:t>
      </w:r>
      <w:r w:rsidRPr="0011372D">
        <w:t>integrate</w:t>
      </w:r>
      <w:r w:rsidRPr="0011372D">
        <w:rPr>
          <w:spacing w:val="-6"/>
        </w:rPr>
        <w:t xml:space="preserve"> </w:t>
      </w:r>
      <w:r w:rsidRPr="0011372D">
        <w:t>Barracuda</w:t>
      </w:r>
      <w:r w:rsidRPr="0011372D">
        <w:rPr>
          <w:spacing w:val="-6"/>
        </w:rPr>
        <w:t xml:space="preserve"> </w:t>
      </w:r>
      <w:r w:rsidRPr="0011372D">
        <w:t>Cloud-to-Cloud</w:t>
      </w:r>
      <w:r w:rsidRPr="0011372D">
        <w:rPr>
          <w:spacing w:val="-6"/>
        </w:rPr>
        <w:t xml:space="preserve"> </w:t>
      </w:r>
      <w:r w:rsidRPr="0011372D">
        <w:t>backup</w:t>
      </w:r>
      <w:r w:rsidRPr="0011372D">
        <w:rPr>
          <w:spacing w:val="-6"/>
        </w:rPr>
        <w:t xml:space="preserve"> </w:t>
      </w:r>
      <w:r w:rsidRPr="0011372D">
        <w:t>services</w:t>
      </w:r>
      <w:r w:rsidRPr="0011372D">
        <w:rPr>
          <w:spacing w:val="-6"/>
        </w:rPr>
        <w:t xml:space="preserve"> </w:t>
      </w:r>
      <w:r w:rsidRPr="0011372D">
        <w:t>with</w:t>
      </w:r>
      <w:r w:rsidRPr="0011372D">
        <w:rPr>
          <w:spacing w:val="-6"/>
        </w:rPr>
        <w:t xml:space="preserve"> </w:t>
      </w:r>
      <w:r w:rsidRPr="0011372D">
        <w:t xml:space="preserve">Office </w:t>
      </w:r>
      <w:r w:rsidRPr="0011372D">
        <w:rPr>
          <w:spacing w:val="-4"/>
        </w:rPr>
        <w:t>365</w:t>
      </w:r>
    </w:p>
    <w:p w14:paraId="7787AC41" w14:textId="77777777" w:rsidR="00DA2182" w:rsidRPr="0011372D" w:rsidRDefault="00DA2182" w:rsidP="00C9059A">
      <w:pPr>
        <w:pStyle w:val="BodyText"/>
      </w:pPr>
    </w:p>
    <w:p w14:paraId="7787AC44" w14:textId="2F083482" w:rsidR="00DA2182" w:rsidRPr="0011372D" w:rsidRDefault="005F12BE" w:rsidP="00C9059A">
      <w:pPr>
        <w:pStyle w:val="BodyText"/>
        <w:ind w:left="4151" w:right="244"/>
      </w:pPr>
      <w:r w:rsidRPr="0011372D">
        <w:t>Configure</w:t>
      </w:r>
      <w:r w:rsidRPr="0011372D">
        <w:rPr>
          <w:spacing w:val="-6"/>
        </w:rPr>
        <w:t xml:space="preserve"> </w:t>
      </w:r>
      <w:r w:rsidRPr="0011372D">
        <w:t>and</w:t>
      </w:r>
      <w:r w:rsidRPr="0011372D">
        <w:rPr>
          <w:spacing w:val="-6"/>
        </w:rPr>
        <w:t xml:space="preserve"> </w:t>
      </w:r>
      <w:r w:rsidRPr="0011372D">
        <w:t>implement</w:t>
      </w:r>
      <w:r w:rsidRPr="0011372D">
        <w:rPr>
          <w:spacing w:val="-6"/>
        </w:rPr>
        <w:t xml:space="preserve"> </w:t>
      </w:r>
      <w:r w:rsidRPr="0011372D">
        <w:t>server-less</w:t>
      </w:r>
      <w:r w:rsidRPr="0011372D">
        <w:rPr>
          <w:spacing w:val="-6"/>
        </w:rPr>
        <w:t xml:space="preserve"> </w:t>
      </w:r>
      <w:r w:rsidRPr="0011372D">
        <w:t>environment</w:t>
      </w:r>
      <w:r w:rsidRPr="0011372D">
        <w:rPr>
          <w:spacing w:val="-6"/>
        </w:rPr>
        <w:t xml:space="preserve"> </w:t>
      </w:r>
      <w:r w:rsidRPr="0011372D">
        <w:t>using</w:t>
      </w:r>
      <w:r w:rsidRPr="0011372D">
        <w:rPr>
          <w:spacing w:val="-6"/>
        </w:rPr>
        <w:t xml:space="preserve"> </w:t>
      </w:r>
      <w:r w:rsidRPr="0011372D">
        <w:t>O365,</w:t>
      </w:r>
      <w:r w:rsidRPr="0011372D">
        <w:rPr>
          <w:spacing w:val="-6"/>
        </w:rPr>
        <w:t xml:space="preserve"> </w:t>
      </w:r>
      <w:r w:rsidRPr="0011372D">
        <w:t>Azure</w:t>
      </w:r>
      <w:r w:rsidRPr="0011372D">
        <w:rPr>
          <w:spacing w:val="-6"/>
        </w:rPr>
        <w:t xml:space="preserve"> </w:t>
      </w:r>
      <w:r w:rsidRPr="0011372D">
        <w:t>AD, AWS, and Microsoft Intune.</w:t>
      </w:r>
      <w:r w:rsidRPr="0011372D">
        <w:rPr>
          <w:noProof/>
        </w:rPr>
        <mc:AlternateContent>
          <mc:Choice Requires="wps">
            <w:drawing>
              <wp:anchor distT="0" distB="0" distL="0" distR="0" simplePos="0" relativeHeight="251657728" behindDoc="1" locked="0" layoutInCell="1" allowOverlap="1" wp14:anchorId="7787AC93" wp14:editId="7787AC94">
                <wp:simplePos x="0" y="0"/>
                <wp:positionH relativeFrom="page">
                  <wp:posOffset>0</wp:posOffset>
                </wp:positionH>
                <wp:positionV relativeFrom="page">
                  <wp:posOffset>0</wp:posOffset>
                </wp:positionV>
                <wp:extent cx="2565400" cy="1005840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5400" cy="10058400"/>
                        </a:xfrm>
                        <a:custGeom>
                          <a:avLst/>
                          <a:gdLst/>
                          <a:ahLst/>
                          <a:cxnLst/>
                          <a:rect l="l" t="t" r="r" b="b"/>
                          <a:pathLst>
                            <a:path w="2565400" h="10058400">
                              <a:moveTo>
                                <a:pt x="2564892" y="10058400"/>
                              </a:moveTo>
                              <a:lnTo>
                                <a:pt x="0" y="10058400"/>
                              </a:lnTo>
                              <a:lnTo>
                                <a:pt x="0" y="0"/>
                              </a:lnTo>
                              <a:lnTo>
                                <a:pt x="2564892" y="0"/>
                              </a:lnTo>
                              <a:lnTo>
                                <a:pt x="2564892" y="10058400"/>
                              </a:lnTo>
                              <a:close/>
                            </a:path>
                          </a:pathLst>
                        </a:custGeom>
                        <a:solidFill>
                          <a:srgbClr val="293D49"/>
                        </a:solidFill>
                      </wps:spPr>
                      <wps:bodyPr wrap="square" lIns="0" tIns="0" rIns="0" bIns="0" rtlCol="0">
                        <a:prstTxWarp prst="textNoShape">
                          <a:avLst/>
                        </a:prstTxWarp>
                        <a:noAutofit/>
                      </wps:bodyPr>
                    </wps:wsp>
                  </a:graphicData>
                </a:graphic>
              </wp:anchor>
            </w:drawing>
          </mc:Choice>
          <mc:Fallback>
            <w:pict>
              <v:shape w14:anchorId="1B2044BC" id="Graphic 7" o:spid="_x0000_s1026" style="position:absolute;margin-left:0;margin-top:0;width:202pt;height:11in;z-index:-251658752;visibility:visible;mso-wrap-style:square;mso-wrap-distance-left:0;mso-wrap-distance-top:0;mso-wrap-distance-right:0;mso-wrap-distance-bottom:0;mso-position-horizontal:absolute;mso-position-horizontal-relative:page;mso-position-vertical:absolute;mso-position-vertical-relative:page;v-text-anchor:top" coordsize="2565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" path="m2564892,10058400l,10058400,,,2564892,r,10058400xe" fillcolor="#293d49" stroked="f">
                <v:path arrowok="t"/>
                <w10:wrap anchorx="page" anchory="page"/>
              </v:shape>
            </w:pict>
          </mc:Fallback>
        </mc:AlternateContent>
      </w:r>
    </w:p>
    <w:p w14:paraId="7787AC45" w14:textId="77777777" w:rsidR="00DA2182" w:rsidRPr="0011372D" w:rsidRDefault="00DA2182" w:rsidP="00C9059A">
      <w:pPr>
        <w:pStyle w:val="BodyText"/>
      </w:pPr>
    </w:p>
    <w:p w14:paraId="7787AC46" w14:textId="77777777" w:rsidR="00DA2182" w:rsidRPr="0011372D" w:rsidRDefault="00DA2182" w:rsidP="00C9059A">
      <w:pPr>
        <w:pStyle w:val="BodyText"/>
      </w:pPr>
    </w:p>
    <w:p w14:paraId="7787AC47" w14:textId="77777777" w:rsidR="00DA2182" w:rsidRPr="0011372D" w:rsidRDefault="005F12BE" w:rsidP="00C9059A">
      <w:pPr>
        <w:pStyle w:val="BodyText"/>
        <w:ind w:left="4151" w:right="244"/>
      </w:pPr>
      <w:r w:rsidRPr="0011372D">
        <w:t>Configure</w:t>
      </w:r>
      <w:r w:rsidRPr="0011372D">
        <w:rPr>
          <w:spacing w:val="-5"/>
        </w:rPr>
        <w:t xml:space="preserve"> </w:t>
      </w:r>
      <w:r w:rsidRPr="0011372D">
        <w:t>and</w:t>
      </w:r>
      <w:r w:rsidRPr="0011372D">
        <w:rPr>
          <w:spacing w:val="-5"/>
        </w:rPr>
        <w:t xml:space="preserve"> </w:t>
      </w:r>
      <w:r w:rsidRPr="0011372D">
        <w:t>deploy</w:t>
      </w:r>
      <w:r w:rsidRPr="0011372D">
        <w:rPr>
          <w:spacing w:val="-5"/>
        </w:rPr>
        <w:t xml:space="preserve"> </w:t>
      </w:r>
      <w:r w:rsidRPr="0011372D">
        <w:t>Teams/SharePoint</w:t>
      </w:r>
      <w:r w:rsidRPr="0011372D">
        <w:rPr>
          <w:spacing w:val="-5"/>
        </w:rPr>
        <w:t xml:space="preserve"> </w:t>
      </w:r>
      <w:r w:rsidRPr="0011372D">
        <w:t>using</w:t>
      </w:r>
      <w:r w:rsidRPr="0011372D">
        <w:rPr>
          <w:spacing w:val="-5"/>
        </w:rPr>
        <w:t xml:space="preserve"> </w:t>
      </w:r>
      <w:r w:rsidRPr="0011372D">
        <w:t>Azure</w:t>
      </w:r>
      <w:r w:rsidRPr="0011372D">
        <w:rPr>
          <w:spacing w:val="-5"/>
        </w:rPr>
        <w:t xml:space="preserve"> </w:t>
      </w:r>
      <w:r w:rsidRPr="0011372D">
        <w:t>AD</w:t>
      </w:r>
      <w:r w:rsidRPr="0011372D">
        <w:rPr>
          <w:spacing w:val="-5"/>
        </w:rPr>
        <w:t xml:space="preserve"> </w:t>
      </w:r>
      <w:r w:rsidRPr="0011372D">
        <w:t>Connect</w:t>
      </w:r>
      <w:r w:rsidRPr="0011372D">
        <w:rPr>
          <w:spacing w:val="-5"/>
        </w:rPr>
        <w:t xml:space="preserve"> </w:t>
      </w:r>
      <w:r w:rsidRPr="0011372D">
        <w:t>with</w:t>
      </w:r>
      <w:r w:rsidRPr="0011372D">
        <w:rPr>
          <w:spacing w:val="-5"/>
        </w:rPr>
        <w:t xml:space="preserve"> </w:t>
      </w:r>
      <w:r w:rsidRPr="0011372D">
        <w:t>MFA and SSO.</w:t>
      </w:r>
    </w:p>
    <w:p w14:paraId="7787AC48" w14:textId="77777777" w:rsidR="00DA2182" w:rsidRDefault="00DA2182">
      <w:pPr>
        <w:pStyle w:val="BodyText"/>
        <w:spacing w:before="138"/>
      </w:pPr>
    </w:p>
    <w:p w14:paraId="041F4078" w14:textId="77777777" w:rsidR="007C1633" w:rsidRDefault="007C1633">
      <w:pPr>
        <w:ind w:left="4151"/>
        <w:rPr>
          <w:color w:val="181818"/>
          <w:sz w:val="24"/>
        </w:rPr>
      </w:pPr>
    </w:p>
    <w:p w14:paraId="7787AC49" w14:textId="4887283B" w:rsidR="00DA2182" w:rsidRDefault="005F12BE">
      <w:pPr>
        <w:ind w:left="4151"/>
        <w:rPr>
          <w:sz w:val="24"/>
        </w:rPr>
      </w:pPr>
      <w:r>
        <w:rPr>
          <w:color w:val="181818"/>
          <w:sz w:val="24"/>
        </w:rPr>
        <w:t>IT</w:t>
      </w:r>
      <w:r>
        <w:rPr>
          <w:color w:val="181818"/>
          <w:spacing w:val="-4"/>
          <w:sz w:val="24"/>
        </w:rPr>
        <w:t xml:space="preserve"> </w:t>
      </w:r>
      <w:r>
        <w:rPr>
          <w:color w:val="181818"/>
          <w:spacing w:val="-2"/>
          <w:sz w:val="24"/>
        </w:rPr>
        <w:t>Authorities</w:t>
      </w:r>
    </w:p>
    <w:p w14:paraId="7787AC4A" w14:textId="77777777" w:rsidR="00DA2182" w:rsidRDefault="005F12BE">
      <w:pPr>
        <w:spacing w:before="55" w:line="285" w:lineRule="auto"/>
        <w:ind w:left="4151" w:right="2968"/>
        <w:rPr>
          <w:sz w:val="21"/>
        </w:rPr>
      </w:pPr>
      <w:r w:rsidRPr="001C1113">
        <w:rPr>
          <w:b/>
          <w:bCs/>
          <w:color w:val="181818"/>
          <w:sz w:val="23"/>
        </w:rPr>
        <w:t>Senior Infrastructure Support Engineer</w:t>
      </w:r>
      <w:r>
        <w:rPr>
          <w:color w:val="181818"/>
          <w:sz w:val="23"/>
        </w:rPr>
        <w:t xml:space="preserve"> </w:t>
      </w:r>
      <w:r>
        <w:rPr>
          <w:color w:val="181818"/>
          <w:sz w:val="21"/>
        </w:rPr>
        <w:t>January</w:t>
      </w:r>
      <w:r>
        <w:rPr>
          <w:color w:val="181818"/>
          <w:spacing w:val="-5"/>
          <w:sz w:val="21"/>
        </w:rPr>
        <w:t xml:space="preserve"> </w:t>
      </w:r>
      <w:r>
        <w:rPr>
          <w:color w:val="181818"/>
          <w:sz w:val="21"/>
        </w:rPr>
        <w:t>2017</w:t>
      </w:r>
      <w:r>
        <w:rPr>
          <w:color w:val="181818"/>
          <w:spacing w:val="-5"/>
          <w:sz w:val="21"/>
        </w:rPr>
        <w:t xml:space="preserve"> </w:t>
      </w:r>
      <w:r>
        <w:rPr>
          <w:color w:val="181818"/>
          <w:sz w:val="21"/>
        </w:rPr>
        <w:t>-</w:t>
      </w:r>
      <w:r>
        <w:rPr>
          <w:color w:val="181818"/>
          <w:spacing w:val="-5"/>
          <w:sz w:val="21"/>
        </w:rPr>
        <w:t xml:space="preserve"> </w:t>
      </w:r>
      <w:r>
        <w:rPr>
          <w:color w:val="181818"/>
          <w:sz w:val="21"/>
        </w:rPr>
        <w:t>May</w:t>
      </w:r>
      <w:r>
        <w:rPr>
          <w:color w:val="181818"/>
          <w:spacing w:val="-5"/>
          <w:sz w:val="21"/>
        </w:rPr>
        <w:t xml:space="preserve"> </w:t>
      </w:r>
      <w:r>
        <w:rPr>
          <w:color w:val="181818"/>
          <w:sz w:val="21"/>
        </w:rPr>
        <w:t>2018</w:t>
      </w:r>
      <w:r>
        <w:rPr>
          <w:color w:val="181818"/>
          <w:spacing w:val="-5"/>
          <w:sz w:val="21"/>
        </w:rPr>
        <w:t xml:space="preserve"> </w:t>
      </w:r>
      <w:r>
        <w:rPr>
          <w:color w:val="181818"/>
          <w:sz w:val="21"/>
        </w:rPr>
        <w:t>(1</w:t>
      </w:r>
      <w:r>
        <w:rPr>
          <w:color w:val="181818"/>
          <w:spacing w:val="-5"/>
          <w:sz w:val="21"/>
        </w:rPr>
        <w:t xml:space="preserve"> </w:t>
      </w:r>
      <w:r>
        <w:rPr>
          <w:color w:val="181818"/>
          <w:sz w:val="21"/>
        </w:rPr>
        <w:t>year</w:t>
      </w:r>
      <w:r>
        <w:rPr>
          <w:color w:val="181818"/>
          <w:spacing w:val="-5"/>
          <w:sz w:val="21"/>
        </w:rPr>
        <w:t xml:space="preserve"> </w:t>
      </w:r>
      <w:r>
        <w:rPr>
          <w:color w:val="181818"/>
          <w:sz w:val="21"/>
        </w:rPr>
        <w:t>5</w:t>
      </w:r>
      <w:r>
        <w:rPr>
          <w:color w:val="181818"/>
          <w:spacing w:val="-5"/>
          <w:sz w:val="21"/>
        </w:rPr>
        <w:t xml:space="preserve"> </w:t>
      </w:r>
      <w:r>
        <w:rPr>
          <w:color w:val="181818"/>
          <w:sz w:val="21"/>
        </w:rPr>
        <w:t xml:space="preserve">months) </w:t>
      </w:r>
      <w:r>
        <w:rPr>
          <w:color w:val="B0B0B0"/>
          <w:sz w:val="21"/>
        </w:rPr>
        <w:t>Tampa/St. Petersburg, Florida Area</w:t>
      </w:r>
    </w:p>
    <w:p w14:paraId="7645C7DF" w14:textId="77777777" w:rsidR="00C9059A" w:rsidRDefault="00C9059A" w:rsidP="00C9059A">
      <w:pPr>
        <w:pStyle w:val="BodyText"/>
        <w:ind w:left="4151" w:right="244"/>
      </w:pPr>
    </w:p>
    <w:p w14:paraId="7787AC4B" w14:textId="27C61CA6" w:rsidR="00DA2182" w:rsidRPr="0011372D" w:rsidRDefault="005F12BE" w:rsidP="00C9059A">
      <w:pPr>
        <w:pStyle w:val="BodyText"/>
        <w:ind w:left="4151" w:right="244"/>
      </w:pPr>
      <w:r w:rsidRPr="0011372D">
        <w:t>An</w:t>
      </w:r>
      <w:r w:rsidRPr="0011372D">
        <w:rPr>
          <w:spacing w:val="-4"/>
        </w:rPr>
        <w:t xml:space="preserve"> </w:t>
      </w:r>
      <w:r w:rsidRPr="0011372D">
        <w:t>active</w:t>
      </w:r>
      <w:r w:rsidRPr="0011372D">
        <w:rPr>
          <w:spacing w:val="-4"/>
        </w:rPr>
        <w:t xml:space="preserve"> </w:t>
      </w:r>
      <w:r w:rsidRPr="0011372D">
        <w:t>member</w:t>
      </w:r>
      <w:r w:rsidRPr="0011372D">
        <w:rPr>
          <w:spacing w:val="-4"/>
        </w:rPr>
        <w:t xml:space="preserve"> </w:t>
      </w:r>
      <w:r w:rsidRPr="0011372D">
        <w:t>of</w:t>
      </w:r>
      <w:r w:rsidRPr="0011372D">
        <w:rPr>
          <w:spacing w:val="-4"/>
        </w:rPr>
        <w:t xml:space="preserve"> </w:t>
      </w:r>
      <w:r w:rsidRPr="0011372D">
        <w:t>the</w:t>
      </w:r>
      <w:r w:rsidRPr="0011372D">
        <w:rPr>
          <w:spacing w:val="-4"/>
        </w:rPr>
        <w:t xml:space="preserve"> </w:t>
      </w:r>
      <w:r w:rsidR="001C1113" w:rsidRPr="0011372D">
        <w:t>infrastructure</w:t>
      </w:r>
      <w:r w:rsidRPr="0011372D">
        <w:rPr>
          <w:spacing w:val="-4"/>
        </w:rPr>
        <w:t xml:space="preserve"> </w:t>
      </w:r>
      <w:r w:rsidRPr="0011372D">
        <w:t>migration</w:t>
      </w:r>
      <w:r w:rsidRPr="0011372D">
        <w:rPr>
          <w:spacing w:val="-4"/>
        </w:rPr>
        <w:t xml:space="preserve"> </w:t>
      </w:r>
      <w:r w:rsidRPr="0011372D">
        <w:t>Project</w:t>
      </w:r>
      <w:r w:rsidRPr="0011372D">
        <w:rPr>
          <w:spacing w:val="-4"/>
        </w:rPr>
        <w:t xml:space="preserve"> </w:t>
      </w:r>
      <w:r w:rsidRPr="0011372D">
        <w:t>Team</w:t>
      </w:r>
      <w:r w:rsidRPr="0011372D">
        <w:rPr>
          <w:spacing w:val="-4"/>
        </w:rPr>
        <w:t xml:space="preserve"> </w:t>
      </w:r>
      <w:r w:rsidRPr="0011372D">
        <w:t>for</w:t>
      </w:r>
      <w:r w:rsidRPr="0011372D">
        <w:rPr>
          <w:spacing w:val="-4"/>
        </w:rPr>
        <w:t xml:space="preserve"> </w:t>
      </w:r>
      <w:r w:rsidRPr="0011372D">
        <w:t>the</w:t>
      </w:r>
      <w:r w:rsidRPr="0011372D">
        <w:rPr>
          <w:spacing w:val="-4"/>
        </w:rPr>
        <w:t xml:space="preserve"> </w:t>
      </w:r>
      <w:r w:rsidRPr="0011372D">
        <w:t>Coca- Cola Bottling Company Network project.</w:t>
      </w:r>
    </w:p>
    <w:p w14:paraId="7787AC4C" w14:textId="77777777" w:rsidR="00DA2182" w:rsidRPr="0011372D" w:rsidRDefault="00DA2182" w:rsidP="00C9059A">
      <w:pPr>
        <w:pStyle w:val="BodyText"/>
      </w:pPr>
    </w:p>
    <w:p w14:paraId="7787AC4D" w14:textId="77777777" w:rsidR="00DA2182" w:rsidRPr="0011372D" w:rsidRDefault="005F12BE" w:rsidP="00C9059A">
      <w:pPr>
        <w:pStyle w:val="BodyText"/>
        <w:ind w:left="4151" w:right="92"/>
      </w:pPr>
      <w:r w:rsidRPr="0011372D">
        <w:t>Lead Engineer for an Enterprise Client with Primary and failover DR Datacenter,</w:t>
      </w:r>
      <w:r w:rsidRPr="0011372D">
        <w:rPr>
          <w:spacing w:val="-6"/>
        </w:rPr>
        <w:t xml:space="preserve"> </w:t>
      </w:r>
      <w:r w:rsidRPr="0011372D">
        <w:t>DEV</w:t>
      </w:r>
      <w:r w:rsidRPr="0011372D">
        <w:rPr>
          <w:spacing w:val="-6"/>
        </w:rPr>
        <w:t xml:space="preserve"> </w:t>
      </w:r>
      <w:r w:rsidRPr="0011372D">
        <w:t>Environment</w:t>
      </w:r>
      <w:r w:rsidRPr="0011372D">
        <w:rPr>
          <w:spacing w:val="-6"/>
        </w:rPr>
        <w:t xml:space="preserve"> </w:t>
      </w:r>
      <w:r w:rsidRPr="0011372D">
        <w:t>running</w:t>
      </w:r>
      <w:r w:rsidRPr="0011372D">
        <w:rPr>
          <w:spacing w:val="-6"/>
        </w:rPr>
        <w:t xml:space="preserve"> </w:t>
      </w:r>
      <w:r w:rsidRPr="0011372D">
        <w:t>MPLS</w:t>
      </w:r>
      <w:r w:rsidRPr="0011372D">
        <w:rPr>
          <w:spacing w:val="-6"/>
        </w:rPr>
        <w:t xml:space="preserve"> </w:t>
      </w:r>
      <w:r w:rsidRPr="0011372D">
        <w:t>Connectivity</w:t>
      </w:r>
      <w:r w:rsidRPr="0011372D">
        <w:rPr>
          <w:spacing w:val="-6"/>
        </w:rPr>
        <w:t xml:space="preserve"> </w:t>
      </w:r>
      <w:r w:rsidRPr="0011372D">
        <w:t>with</w:t>
      </w:r>
      <w:r w:rsidRPr="0011372D">
        <w:rPr>
          <w:spacing w:val="-6"/>
        </w:rPr>
        <w:t xml:space="preserve"> </w:t>
      </w:r>
      <w:r w:rsidRPr="0011372D">
        <w:t>16</w:t>
      </w:r>
      <w:r w:rsidRPr="0011372D">
        <w:rPr>
          <w:spacing w:val="-6"/>
        </w:rPr>
        <w:t xml:space="preserve"> </w:t>
      </w:r>
      <w:proofErr w:type="spellStart"/>
      <w:r w:rsidRPr="0011372D">
        <w:t>ESXi</w:t>
      </w:r>
      <w:proofErr w:type="spellEnd"/>
      <w:r w:rsidRPr="0011372D">
        <w:rPr>
          <w:spacing w:val="-6"/>
        </w:rPr>
        <w:t xml:space="preserve"> </w:t>
      </w:r>
      <w:r w:rsidRPr="0011372D">
        <w:t>Hosts, and over 400 Guest Servers</w:t>
      </w:r>
    </w:p>
    <w:p w14:paraId="7787AC4E" w14:textId="77777777" w:rsidR="00DA2182" w:rsidRPr="0011372D" w:rsidRDefault="00DA2182" w:rsidP="00C9059A">
      <w:pPr>
        <w:pStyle w:val="BodyText"/>
      </w:pPr>
    </w:p>
    <w:p w14:paraId="7787AC4F" w14:textId="77777777" w:rsidR="00DA2182" w:rsidRPr="0011372D" w:rsidRDefault="005F12BE" w:rsidP="00C9059A">
      <w:pPr>
        <w:pStyle w:val="BodyText"/>
        <w:ind w:left="4151" w:right="244"/>
      </w:pPr>
      <w:r w:rsidRPr="0011372D">
        <w:t>Installing,</w:t>
      </w:r>
      <w:r w:rsidRPr="0011372D">
        <w:rPr>
          <w:spacing w:val="-7"/>
        </w:rPr>
        <w:t xml:space="preserve"> </w:t>
      </w:r>
      <w:r w:rsidRPr="0011372D">
        <w:t>Configuring,</w:t>
      </w:r>
      <w:r w:rsidRPr="0011372D">
        <w:rPr>
          <w:spacing w:val="-7"/>
        </w:rPr>
        <w:t xml:space="preserve"> </w:t>
      </w:r>
      <w:r w:rsidRPr="0011372D">
        <w:t>and</w:t>
      </w:r>
      <w:r w:rsidRPr="0011372D">
        <w:rPr>
          <w:spacing w:val="-7"/>
        </w:rPr>
        <w:t xml:space="preserve"> </w:t>
      </w:r>
      <w:r w:rsidRPr="0011372D">
        <w:t>Managing</w:t>
      </w:r>
      <w:r w:rsidRPr="0011372D">
        <w:rPr>
          <w:spacing w:val="-7"/>
        </w:rPr>
        <w:t xml:space="preserve"> </w:t>
      </w:r>
      <w:r w:rsidRPr="0011372D">
        <w:t>VMWare</w:t>
      </w:r>
      <w:r w:rsidRPr="0011372D">
        <w:rPr>
          <w:spacing w:val="-7"/>
        </w:rPr>
        <w:t xml:space="preserve"> </w:t>
      </w:r>
      <w:r w:rsidRPr="0011372D">
        <w:t>ESXI,</w:t>
      </w:r>
      <w:r w:rsidRPr="0011372D">
        <w:rPr>
          <w:spacing w:val="-7"/>
        </w:rPr>
        <w:t xml:space="preserve"> </w:t>
      </w:r>
      <w:r w:rsidRPr="0011372D">
        <w:t>ESXI</w:t>
      </w:r>
      <w:r w:rsidRPr="0011372D">
        <w:rPr>
          <w:spacing w:val="-7"/>
        </w:rPr>
        <w:t xml:space="preserve"> </w:t>
      </w:r>
      <w:r w:rsidRPr="0011372D">
        <w:t>Cluster Configuration, with vCenter Server 6, 6.5</w:t>
      </w:r>
    </w:p>
    <w:p w14:paraId="7787AC50" w14:textId="77777777" w:rsidR="00DA2182" w:rsidRPr="0011372D" w:rsidRDefault="00DA2182" w:rsidP="00C9059A">
      <w:pPr>
        <w:pStyle w:val="BodyText"/>
      </w:pPr>
    </w:p>
    <w:p w14:paraId="7787AC51" w14:textId="24C529E8" w:rsidR="00DA2182" w:rsidRPr="0011372D" w:rsidRDefault="005F12BE" w:rsidP="00C9059A">
      <w:pPr>
        <w:pStyle w:val="BodyText"/>
        <w:ind w:left="4151" w:right="244"/>
      </w:pPr>
      <w:r w:rsidRPr="0011372D">
        <w:t>Configure</w:t>
      </w:r>
      <w:r w:rsidRPr="0011372D">
        <w:rPr>
          <w:spacing w:val="-5"/>
        </w:rPr>
        <w:t xml:space="preserve"> </w:t>
      </w:r>
      <w:r w:rsidRPr="0011372D">
        <w:t>and</w:t>
      </w:r>
      <w:r w:rsidRPr="0011372D">
        <w:rPr>
          <w:spacing w:val="-5"/>
        </w:rPr>
        <w:t xml:space="preserve"> </w:t>
      </w:r>
      <w:r w:rsidRPr="0011372D">
        <w:t>administer</w:t>
      </w:r>
      <w:r w:rsidRPr="0011372D">
        <w:rPr>
          <w:spacing w:val="-5"/>
        </w:rPr>
        <w:t xml:space="preserve"> </w:t>
      </w:r>
      <w:r w:rsidRPr="0011372D">
        <w:t>Citrix</w:t>
      </w:r>
      <w:r w:rsidRPr="0011372D">
        <w:rPr>
          <w:spacing w:val="-5"/>
        </w:rPr>
        <w:t xml:space="preserve"> </w:t>
      </w:r>
      <w:r w:rsidRPr="0011372D">
        <w:t>XenApp</w:t>
      </w:r>
      <w:r w:rsidRPr="0011372D">
        <w:rPr>
          <w:spacing w:val="-5"/>
        </w:rPr>
        <w:t xml:space="preserve"> </w:t>
      </w:r>
      <w:r w:rsidRPr="0011372D">
        <w:t>Server,</w:t>
      </w:r>
      <w:r w:rsidRPr="0011372D">
        <w:rPr>
          <w:spacing w:val="-5"/>
        </w:rPr>
        <w:t xml:space="preserve"> </w:t>
      </w:r>
      <w:r w:rsidRPr="0011372D">
        <w:t>Citrix</w:t>
      </w:r>
      <w:r w:rsidRPr="0011372D">
        <w:rPr>
          <w:spacing w:val="-5"/>
        </w:rPr>
        <w:t xml:space="preserve"> </w:t>
      </w:r>
      <w:r w:rsidRPr="0011372D">
        <w:t>Xen</w:t>
      </w:r>
      <w:r w:rsidRPr="0011372D">
        <w:rPr>
          <w:spacing w:val="-5"/>
        </w:rPr>
        <w:t xml:space="preserve"> </w:t>
      </w:r>
      <w:r w:rsidRPr="0011372D">
        <w:t>Server</w:t>
      </w:r>
      <w:r w:rsidRPr="0011372D">
        <w:rPr>
          <w:spacing w:val="-5"/>
        </w:rPr>
        <w:t xml:space="preserve"> </w:t>
      </w:r>
      <w:r w:rsidRPr="0011372D">
        <w:t xml:space="preserve">Cluster </w:t>
      </w:r>
      <w:r w:rsidR="00D63F3B" w:rsidRPr="0011372D">
        <w:t>runs</w:t>
      </w:r>
      <w:r w:rsidRPr="0011372D">
        <w:t xml:space="preserve"> on Nimble Storage for high availability and business continuity.</w:t>
      </w:r>
    </w:p>
    <w:p w14:paraId="7787AC52" w14:textId="77777777" w:rsidR="00DA2182" w:rsidRPr="0011372D" w:rsidRDefault="00DA2182" w:rsidP="00C9059A">
      <w:pPr>
        <w:pStyle w:val="BodyText"/>
      </w:pPr>
    </w:p>
    <w:p w14:paraId="7787AC53" w14:textId="77777777" w:rsidR="00DA2182" w:rsidRPr="0011372D" w:rsidRDefault="005F12BE" w:rsidP="00C9059A">
      <w:pPr>
        <w:pStyle w:val="BodyText"/>
        <w:ind w:left="4151"/>
      </w:pPr>
      <w:r w:rsidRPr="0011372D">
        <w:t>Administer</w:t>
      </w:r>
      <w:r w:rsidRPr="0011372D">
        <w:rPr>
          <w:spacing w:val="-5"/>
        </w:rPr>
        <w:t xml:space="preserve"> </w:t>
      </w:r>
      <w:r w:rsidRPr="0011372D">
        <w:t>and</w:t>
      </w:r>
      <w:r w:rsidRPr="0011372D">
        <w:rPr>
          <w:spacing w:val="-5"/>
        </w:rPr>
        <w:t xml:space="preserve"> </w:t>
      </w:r>
      <w:r w:rsidRPr="0011372D">
        <w:t>Configure</w:t>
      </w:r>
      <w:r w:rsidRPr="0011372D">
        <w:rPr>
          <w:spacing w:val="-5"/>
        </w:rPr>
        <w:t xml:space="preserve"> </w:t>
      </w:r>
      <w:r w:rsidRPr="0011372D">
        <w:t>Nimble</w:t>
      </w:r>
      <w:r w:rsidRPr="0011372D">
        <w:rPr>
          <w:spacing w:val="-5"/>
        </w:rPr>
        <w:t xml:space="preserve"> </w:t>
      </w:r>
      <w:r w:rsidRPr="0011372D">
        <w:t>Storage</w:t>
      </w:r>
      <w:r w:rsidRPr="0011372D">
        <w:rPr>
          <w:spacing w:val="-5"/>
        </w:rPr>
        <w:t xml:space="preserve"> </w:t>
      </w:r>
      <w:r w:rsidRPr="0011372D">
        <w:t>Systems</w:t>
      </w:r>
      <w:r w:rsidRPr="0011372D">
        <w:rPr>
          <w:spacing w:val="-5"/>
        </w:rPr>
        <w:t xml:space="preserve"> </w:t>
      </w:r>
      <w:r w:rsidRPr="0011372D">
        <w:t>for</w:t>
      </w:r>
      <w:r w:rsidRPr="0011372D">
        <w:rPr>
          <w:spacing w:val="-5"/>
        </w:rPr>
        <w:t xml:space="preserve"> </w:t>
      </w:r>
      <w:r w:rsidRPr="0011372D">
        <w:t>Enterprise</w:t>
      </w:r>
      <w:r w:rsidRPr="0011372D">
        <w:rPr>
          <w:spacing w:val="-5"/>
        </w:rPr>
        <w:t xml:space="preserve"> </w:t>
      </w:r>
      <w:r w:rsidRPr="0011372D">
        <w:t>Clients</w:t>
      </w:r>
      <w:r w:rsidRPr="0011372D">
        <w:rPr>
          <w:spacing w:val="-5"/>
        </w:rPr>
        <w:t xml:space="preserve"> </w:t>
      </w:r>
      <w:r w:rsidRPr="0011372D">
        <w:t>with Failover Configuration</w:t>
      </w:r>
    </w:p>
    <w:p w14:paraId="7787AC54" w14:textId="77777777" w:rsidR="00DA2182" w:rsidRPr="0011372D" w:rsidRDefault="00DA2182" w:rsidP="00C9059A">
      <w:pPr>
        <w:pStyle w:val="BodyText"/>
      </w:pPr>
    </w:p>
    <w:p w14:paraId="7787AC55" w14:textId="77777777" w:rsidR="00DA2182" w:rsidRPr="0011372D" w:rsidRDefault="005F12BE" w:rsidP="00C9059A">
      <w:pPr>
        <w:pStyle w:val="BodyText"/>
        <w:ind w:left="4151"/>
      </w:pPr>
      <w:r w:rsidRPr="0011372D">
        <w:t>Manage</w:t>
      </w:r>
      <w:r w:rsidRPr="0011372D">
        <w:rPr>
          <w:spacing w:val="-4"/>
        </w:rPr>
        <w:t xml:space="preserve"> </w:t>
      </w:r>
      <w:r w:rsidRPr="0011372D">
        <w:t>Server</w:t>
      </w:r>
      <w:r w:rsidRPr="0011372D">
        <w:rPr>
          <w:spacing w:val="-4"/>
        </w:rPr>
        <w:t xml:space="preserve"> </w:t>
      </w:r>
      <w:r w:rsidRPr="0011372D">
        <w:t>2012</w:t>
      </w:r>
      <w:r w:rsidRPr="0011372D">
        <w:rPr>
          <w:spacing w:val="-4"/>
        </w:rPr>
        <w:t xml:space="preserve"> </w:t>
      </w:r>
      <w:r w:rsidRPr="0011372D">
        <w:t>SQL</w:t>
      </w:r>
      <w:r w:rsidRPr="0011372D">
        <w:rPr>
          <w:spacing w:val="-4"/>
        </w:rPr>
        <w:t xml:space="preserve"> </w:t>
      </w:r>
      <w:r w:rsidRPr="0011372D">
        <w:t>Cluster</w:t>
      </w:r>
      <w:r w:rsidRPr="0011372D">
        <w:rPr>
          <w:spacing w:val="-4"/>
        </w:rPr>
        <w:t xml:space="preserve"> </w:t>
      </w:r>
      <w:r w:rsidRPr="0011372D">
        <w:t>Server</w:t>
      </w:r>
      <w:r w:rsidRPr="0011372D">
        <w:rPr>
          <w:spacing w:val="-4"/>
        </w:rPr>
        <w:t xml:space="preserve"> </w:t>
      </w:r>
      <w:r w:rsidRPr="0011372D">
        <w:t>with</w:t>
      </w:r>
      <w:r w:rsidRPr="0011372D">
        <w:rPr>
          <w:spacing w:val="-4"/>
        </w:rPr>
        <w:t xml:space="preserve"> </w:t>
      </w:r>
      <w:r w:rsidRPr="0011372D">
        <w:t>up</w:t>
      </w:r>
      <w:r w:rsidRPr="0011372D">
        <w:rPr>
          <w:spacing w:val="-4"/>
        </w:rPr>
        <w:t xml:space="preserve"> </w:t>
      </w:r>
      <w:r w:rsidRPr="0011372D">
        <w:t>to</w:t>
      </w:r>
      <w:r w:rsidRPr="0011372D">
        <w:rPr>
          <w:spacing w:val="-4"/>
        </w:rPr>
        <w:t xml:space="preserve"> </w:t>
      </w:r>
      <w:r w:rsidRPr="0011372D">
        <w:t>5</w:t>
      </w:r>
      <w:r w:rsidRPr="0011372D">
        <w:rPr>
          <w:spacing w:val="-4"/>
        </w:rPr>
        <w:t xml:space="preserve"> </w:t>
      </w:r>
      <w:r w:rsidRPr="0011372D">
        <w:t>Nodes</w:t>
      </w:r>
      <w:r w:rsidRPr="0011372D">
        <w:rPr>
          <w:spacing w:val="-4"/>
        </w:rPr>
        <w:t xml:space="preserve"> </w:t>
      </w:r>
      <w:r w:rsidRPr="0011372D">
        <w:t>and</w:t>
      </w:r>
      <w:r w:rsidRPr="0011372D">
        <w:rPr>
          <w:spacing w:val="-4"/>
        </w:rPr>
        <w:t xml:space="preserve"> </w:t>
      </w:r>
      <w:r w:rsidRPr="0011372D">
        <w:t>35</w:t>
      </w:r>
      <w:r w:rsidRPr="0011372D">
        <w:rPr>
          <w:spacing w:val="-4"/>
        </w:rPr>
        <w:t xml:space="preserve"> </w:t>
      </w:r>
      <w:r w:rsidRPr="0011372D">
        <w:t>LUN Storage Connection for Enterprise Clients</w:t>
      </w:r>
    </w:p>
    <w:p w14:paraId="7787AC56" w14:textId="77777777" w:rsidR="00DA2182" w:rsidRPr="0011372D" w:rsidRDefault="00DA2182" w:rsidP="00C9059A">
      <w:pPr>
        <w:pStyle w:val="BodyText"/>
      </w:pPr>
    </w:p>
    <w:p w14:paraId="7787AC59" w14:textId="77777777" w:rsidR="00DA2182" w:rsidRPr="0011372D" w:rsidRDefault="005F12BE" w:rsidP="00C9059A">
      <w:pPr>
        <w:pStyle w:val="BodyText"/>
        <w:ind w:left="4151"/>
      </w:pPr>
      <w:r w:rsidRPr="0011372D">
        <w:t>Configure</w:t>
      </w:r>
      <w:r w:rsidRPr="0011372D">
        <w:rPr>
          <w:spacing w:val="-5"/>
        </w:rPr>
        <w:t xml:space="preserve"> </w:t>
      </w:r>
      <w:r w:rsidRPr="0011372D">
        <w:t>and</w:t>
      </w:r>
      <w:r w:rsidRPr="0011372D">
        <w:rPr>
          <w:spacing w:val="-5"/>
        </w:rPr>
        <w:t xml:space="preserve"> </w:t>
      </w:r>
      <w:r w:rsidRPr="0011372D">
        <w:t>Deploy</w:t>
      </w:r>
      <w:r w:rsidRPr="0011372D">
        <w:rPr>
          <w:spacing w:val="-5"/>
        </w:rPr>
        <w:t xml:space="preserve"> </w:t>
      </w:r>
      <w:r w:rsidRPr="0011372D">
        <w:t>Brocade</w:t>
      </w:r>
      <w:r w:rsidRPr="0011372D">
        <w:rPr>
          <w:spacing w:val="-5"/>
        </w:rPr>
        <w:t xml:space="preserve"> </w:t>
      </w:r>
      <w:r w:rsidRPr="0011372D">
        <w:t>and</w:t>
      </w:r>
      <w:r w:rsidRPr="0011372D">
        <w:rPr>
          <w:spacing w:val="-5"/>
        </w:rPr>
        <w:t xml:space="preserve"> </w:t>
      </w:r>
      <w:r w:rsidRPr="0011372D">
        <w:t>CISCO</w:t>
      </w:r>
      <w:r w:rsidRPr="0011372D">
        <w:rPr>
          <w:spacing w:val="-5"/>
        </w:rPr>
        <w:t xml:space="preserve"> </w:t>
      </w:r>
      <w:r w:rsidRPr="0011372D">
        <w:t>Stack</w:t>
      </w:r>
      <w:r w:rsidRPr="0011372D">
        <w:rPr>
          <w:spacing w:val="-5"/>
        </w:rPr>
        <w:t xml:space="preserve"> </w:t>
      </w:r>
      <w:r w:rsidRPr="0011372D">
        <w:t>Switches</w:t>
      </w:r>
      <w:r w:rsidRPr="0011372D">
        <w:rPr>
          <w:spacing w:val="-5"/>
        </w:rPr>
        <w:t xml:space="preserve"> </w:t>
      </w:r>
      <w:r w:rsidRPr="0011372D">
        <w:t>with</w:t>
      </w:r>
      <w:r w:rsidRPr="0011372D">
        <w:rPr>
          <w:spacing w:val="-5"/>
        </w:rPr>
        <w:t xml:space="preserve"> </w:t>
      </w:r>
      <w:r w:rsidRPr="0011372D">
        <w:t>configuration including multiple VLAN Segments in LAN and WAN environments.</w:t>
      </w:r>
    </w:p>
    <w:p w14:paraId="7787AC5A" w14:textId="77777777" w:rsidR="00DA2182" w:rsidRPr="0011372D" w:rsidRDefault="00DA2182" w:rsidP="00C9059A">
      <w:pPr>
        <w:pStyle w:val="BodyText"/>
      </w:pPr>
    </w:p>
    <w:p w14:paraId="286739D1" w14:textId="77777777" w:rsidR="00F8496B" w:rsidRDefault="00F8496B">
      <w:pPr>
        <w:spacing w:before="1"/>
        <w:ind w:left="4151"/>
        <w:rPr>
          <w:color w:val="181818"/>
          <w:sz w:val="24"/>
        </w:rPr>
      </w:pPr>
    </w:p>
    <w:p w14:paraId="096878F3" w14:textId="77777777" w:rsidR="007A067D" w:rsidRDefault="007A067D">
      <w:pPr>
        <w:spacing w:before="1"/>
        <w:ind w:left="4151"/>
        <w:rPr>
          <w:color w:val="181818"/>
          <w:sz w:val="24"/>
        </w:rPr>
      </w:pPr>
    </w:p>
    <w:p w14:paraId="502D12F6" w14:textId="77777777" w:rsidR="007A067D" w:rsidRDefault="007A067D">
      <w:pPr>
        <w:spacing w:before="1"/>
        <w:ind w:left="4151"/>
        <w:rPr>
          <w:color w:val="181818"/>
          <w:sz w:val="24"/>
        </w:rPr>
      </w:pPr>
    </w:p>
    <w:p w14:paraId="7787AC64" w14:textId="042C0923" w:rsidR="00DA2182" w:rsidRDefault="005F12BE">
      <w:pPr>
        <w:spacing w:before="1"/>
        <w:ind w:left="4151"/>
        <w:rPr>
          <w:sz w:val="24"/>
        </w:rPr>
      </w:pPr>
      <w:r>
        <w:rPr>
          <w:color w:val="181818"/>
          <w:sz w:val="24"/>
        </w:rPr>
        <w:t>Myers</w:t>
      </w:r>
      <w:r>
        <w:rPr>
          <w:color w:val="181818"/>
          <w:spacing w:val="-1"/>
          <w:sz w:val="24"/>
        </w:rPr>
        <w:t xml:space="preserve"> </w:t>
      </w:r>
      <w:r>
        <w:rPr>
          <w:color w:val="181818"/>
          <w:sz w:val="24"/>
        </w:rPr>
        <w:t>Fletcher</w:t>
      </w:r>
      <w:r>
        <w:rPr>
          <w:color w:val="181818"/>
          <w:spacing w:val="-1"/>
          <w:sz w:val="24"/>
        </w:rPr>
        <w:t xml:space="preserve"> </w:t>
      </w:r>
      <w:r>
        <w:rPr>
          <w:color w:val="181818"/>
          <w:sz w:val="24"/>
        </w:rPr>
        <w:t>&amp;</w:t>
      </w:r>
      <w:r>
        <w:rPr>
          <w:color w:val="181818"/>
          <w:spacing w:val="-1"/>
          <w:sz w:val="24"/>
        </w:rPr>
        <w:t xml:space="preserve"> </w:t>
      </w:r>
      <w:r>
        <w:rPr>
          <w:color w:val="181818"/>
          <w:spacing w:val="-2"/>
          <w:sz w:val="24"/>
        </w:rPr>
        <w:t>Gordon</w:t>
      </w:r>
    </w:p>
    <w:p w14:paraId="7787AC65" w14:textId="77777777" w:rsidR="00DA2182" w:rsidRPr="00E369A5" w:rsidRDefault="005F12BE">
      <w:pPr>
        <w:pStyle w:val="Heading3"/>
        <w:spacing w:before="54"/>
        <w:rPr>
          <w:b/>
          <w:bCs/>
        </w:rPr>
      </w:pPr>
      <w:r w:rsidRPr="00E369A5">
        <w:rPr>
          <w:b/>
          <w:bCs/>
          <w:color w:val="181818"/>
        </w:rPr>
        <w:t>IT</w:t>
      </w:r>
      <w:r w:rsidRPr="00E369A5">
        <w:rPr>
          <w:b/>
          <w:bCs/>
          <w:color w:val="181818"/>
          <w:spacing w:val="-4"/>
        </w:rPr>
        <w:t xml:space="preserve"> </w:t>
      </w:r>
      <w:r w:rsidRPr="00E369A5">
        <w:rPr>
          <w:b/>
          <w:bCs/>
          <w:color w:val="181818"/>
          <w:spacing w:val="-2"/>
        </w:rPr>
        <w:t>Manager/Consultant</w:t>
      </w:r>
    </w:p>
    <w:p w14:paraId="7787AC66" w14:textId="77777777" w:rsidR="00DA2182" w:rsidRDefault="005F12BE">
      <w:pPr>
        <w:pStyle w:val="BodyText"/>
        <w:spacing w:before="45"/>
        <w:ind w:left="4151"/>
      </w:pPr>
      <w:r>
        <w:rPr>
          <w:color w:val="181818"/>
        </w:rPr>
        <w:t>October</w:t>
      </w:r>
      <w:r>
        <w:rPr>
          <w:color w:val="181818"/>
          <w:spacing w:val="-4"/>
        </w:rPr>
        <w:t xml:space="preserve"> </w:t>
      </w:r>
      <w:r>
        <w:rPr>
          <w:color w:val="181818"/>
        </w:rPr>
        <w:t>2006</w:t>
      </w:r>
      <w:r>
        <w:rPr>
          <w:color w:val="181818"/>
          <w:spacing w:val="-2"/>
        </w:rPr>
        <w:t xml:space="preserve"> </w:t>
      </w:r>
      <w:r>
        <w:rPr>
          <w:color w:val="181818"/>
        </w:rPr>
        <w:t>-</w:t>
      </w:r>
      <w:r>
        <w:rPr>
          <w:color w:val="181818"/>
          <w:spacing w:val="-2"/>
        </w:rPr>
        <w:t xml:space="preserve"> </w:t>
      </w:r>
      <w:r>
        <w:rPr>
          <w:color w:val="181818"/>
        </w:rPr>
        <w:t>December</w:t>
      </w:r>
      <w:r>
        <w:rPr>
          <w:color w:val="181818"/>
          <w:spacing w:val="-2"/>
        </w:rPr>
        <w:t xml:space="preserve"> </w:t>
      </w:r>
      <w:r>
        <w:rPr>
          <w:color w:val="181818"/>
        </w:rPr>
        <w:t>2016</w:t>
      </w:r>
      <w:r>
        <w:rPr>
          <w:color w:val="181818"/>
          <w:spacing w:val="-2"/>
        </w:rPr>
        <w:t xml:space="preserve"> </w:t>
      </w:r>
      <w:r>
        <w:rPr>
          <w:color w:val="181818"/>
        </w:rPr>
        <w:t>(10</w:t>
      </w:r>
      <w:r>
        <w:rPr>
          <w:color w:val="181818"/>
          <w:spacing w:val="-2"/>
        </w:rPr>
        <w:t xml:space="preserve"> </w:t>
      </w:r>
      <w:r>
        <w:rPr>
          <w:color w:val="181818"/>
        </w:rPr>
        <w:t>years</w:t>
      </w:r>
      <w:r>
        <w:rPr>
          <w:color w:val="181818"/>
          <w:spacing w:val="-2"/>
        </w:rPr>
        <w:t xml:space="preserve"> </w:t>
      </w:r>
      <w:r>
        <w:rPr>
          <w:color w:val="181818"/>
        </w:rPr>
        <w:t>3</w:t>
      </w:r>
      <w:r>
        <w:rPr>
          <w:color w:val="181818"/>
          <w:spacing w:val="-2"/>
        </w:rPr>
        <w:t xml:space="preserve"> months)</w:t>
      </w:r>
    </w:p>
    <w:p w14:paraId="0AA9FFCD" w14:textId="77777777" w:rsidR="00C9059A" w:rsidRDefault="00C9059A" w:rsidP="00C9059A">
      <w:pPr>
        <w:pStyle w:val="BodyText"/>
        <w:ind w:left="4151"/>
      </w:pPr>
    </w:p>
    <w:p w14:paraId="7787AC67" w14:textId="6EE60DBD" w:rsidR="00DA2182" w:rsidRPr="0011372D" w:rsidRDefault="005F12BE" w:rsidP="00C9059A">
      <w:pPr>
        <w:pStyle w:val="BodyText"/>
        <w:ind w:left="4151"/>
      </w:pPr>
      <w:r w:rsidRPr="0011372D">
        <w:t>Negotiate</w:t>
      </w:r>
      <w:r w:rsidRPr="0011372D">
        <w:rPr>
          <w:spacing w:val="-5"/>
        </w:rPr>
        <w:t xml:space="preserve"> </w:t>
      </w:r>
      <w:r w:rsidRPr="0011372D">
        <w:t>service</w:t>
      </w:r>
      <w:r w:rsidRPr="0011372D">
        <w:rPr>
          <w:spacing w:val="-5"/>
        </w:rPr>
        <w:t xml:space="preserve"> </w:t>
      </w:r>
      <w:r w:rsidRPr="0011372D">
        <w:t>contracts</w:t>
      </w:r>
      <w:r w:rsidRPr="0011372D">
        <w:rPr>
          <w:spacing w:val="-5"/>
        </w:rPr>
        <w:t xml:space="preserve"> </w:t>
      </w:r>
      <w:r w:rsidRPr="0011372D">
        <w:t>with</w:t>
      </w:r>
      <w:r w:rsidRPr="0011372D">
        <w:rPr>
          <w:spacing w:val="-5"/>
        </w:rPr>
        <w:t xml:space="preserve"> </w:t>
      </w:r>
      <w:r w:rsidRPr="0011372D">
        <w:t>all</w:t>
      </w:r>
      <w:r w:rsidRPr="0011372D">
        <w:rPr>
          <w:spacing w:val="-5"/>
        </w:rPr>
        <w:t xml:space="preserve"> </w:t>
      </w:r>
      <w:r w:rsidRPr="0011372D">
        <w:t>external</w:t>
      </w:r>
      <w:r w:rsidRPr="0011372D">
        <w:rPr>
          <w:spacing w:val="-5"/>
        </w:rPr>
        <w:t xml:space="preserve"> </w:t>
      </w:r>
      <w:r w:rsidRPr="0011372D">
        <w:t>IT</w:t>
      </w:r>
      <w:r w:rsidRPr="0011372D">
        <w:rPr>
          <w:spacing w:val="-5"/>
        </w:rPr>
        <w:t xml:space="preserve"> </w:t>
      </w:r>
      <w:r w:rsidRPr="0011372D">
        <w:t>services</w:t>
      </w:r>
      <w:r w:rsidRPr="0011372D">
        <w:rPr>
          <w:spacing w:val="-5"/>
        </w:rPr>
        <w:t xml:space="preserve"> </w:t>
      </w:r>
      <w:r w:rsidRPr="0011372D">
        <w:t>Vendors</w:t>
      </w:r>
      <w:r w:rsidRPr="0011372D">
        <w:rPr>
          <w:spacing w:val="-5"/>
        </w:rPr>
        <w:t xml:space="preserve"> </w:t>
      </w:r>
      <w:r w:rsidRPr="0011372D">
        <w:t>and stakeholders for the law firm.</w:t>
      </w:r>
    </w:p>
    <w:p w14:paraId="7787AC68" w14:textId="77777777" w:rsidR="00DA2182" w:rsidRPr="0011372D" w:rsidRDefault="00DA2182" w:rsidP="00C9059A">
      <w:pPr>
        <w:pStyle w:val="BodyText"/>
      </w:pPr>
    </w:p>
    <w:p w14:paraId="7787AC6B" w14:textId="77777777" w:rsidR="00DA2182" w:rsidRPr="0011372D" w:rsidRDefault="005F12BE" w:rsidP="00C9059A">
      <w:pPr>
        <w:pStyle w:val="BodyText"/>
        <w:ind w:left="4151" w:right="244"/>
      </w:pPr>
      <w:r w:rsidRPr="0011372D">
        <w:t>Spearhead</w:t>
      </w:r>
      <w:r w:rsidRPr="0011372D">
        <w:rPr>
          <w:spacing w:val="-5"/>
        </w:rPr>
        <w:t xml:space="preserve"> </w:t>
      </w:r>
      <w:r w:rsidRPr="0011372D">
        <w:t>quarterly</w:t>
      </w:r>
      <w:r w:rsidRPr="0011372D">
        <w:rPr>
          <w:spacing w:val="-5"/>
        </w:rPr>
        <w:t xml:space="preserve"> </w:t>
      </w:r>
      <w:r w:rsidRPr="0011372D">
        <w:t>IT</w:t>
      </w:r>
      <w:r w:rsidRPr="0011372D">
        <w:rPr>
          <w:spacing w:val="-5"/>
        </w:rPr>
        <w:t xml:space="preserve"> </w:t>
      </w:r>
      <w:r w:rsidRPr="0011372D">
        <w:t>Committee</w:t>
      </w:r>
      <w:r w:rsidRPr="0011372D">
        <w:rPr>
          <w:spacing w:val="-5"/>
        </w:rPr>
        <w:t xml:space="preserve"> </w:t>
      </w:r>
      <w:r w:rsidRPr="0011372D">
        <w:t>meetings</w:t>
      </w:r>
      <w:r w:rsidRPr="0011372D">
        <w:rPr>
          <w:spacing w:val="-5"/>
        </w:rPr>
        <w:t xml:space="preserve"> </w:t>
      </w:r>
      <w:r w:rsidRPr="0011372D">
        <w:t>based</w:t>
      </w:r>
      <w:r w:rsidRPr="0011372D">
        <w:rPr>
          <w:spacing w:val="-5"/>
        </w:rPr>
        <w:t xml:space="preserve"> </w:t>
      </w:r>
      <w:r w:rsidRPr="0011372D">
        <w:t>on</w:t>
      </w:r>
      <w:r w:rsidRPr="0011372D">
        <w:rPr>
          <w:spacing w:val="-5"/>
        </w:rPr>
        <w:t xml:space="preserve"> </w:t>
      </w:r>
      <w:r w:rsidRPr="0011372D">
        <w:t>the</w:t>
      </w:r>
      <w:r w:rsidRPr="0011372D">
        <w:rPr>
          <w:spacing w:val="-5"/>
        </w:rPr>
        <w:t xml:space="preserve"> </w:t>
      </w:r>
      <w:r w:rsidRPr="0011372D">
        <w:t>annual</w:t>
      </w:r>
      <w:r w:rsidRPr="0011372D">
        <w:rPr>
          <w:spacing w:val="-5"/>
        </w:rPr>
        <w:t xml:space="preserve"> </w:t>
      </w:r>
      <w:r w:rsidRPr="0011372D">
        <w:t>IT</w:t>
      </w:r>
      <w:r w:rsidRPr="0011372D">
        <w:rPr>
          <w:spacing w:val="-5"/>
        </w:rPr>
        <w:t xml:space="preserve"> </w:t>
      </w:r>
      <w:r w:rsidRPr="0011372D">
        <w:t>Budget, IT Operating plan, and Infrastructure management.</w:t>
      </w:r>
    </w:p>
    <w:p w14:paraId="7787AC6C" w14:textId="77777777" w:rsidR="00DA2182" w:rsidRPr="0011372D" w:rsidRDefault="00DA2182" w:rsidP="00C9059A">
      <w:pPr>
        <w:pStyle w:val="BodyText"/>
      </w:pPr>
    </w:p>
    <w:p w14:paraId="7787AC6F" w14:textId="75DBDC50" w:rsidR="00DA2182" w:rsidRPr="0011372D" w:rsidRDefault="00D63F3B" w:rsidP="00C9059A">
      <w:pPr>
        <w:pStyle w:val="BodyText"/>
        <w:ind w:left="4151" w:right="236"/>
        <w:jc w:val="both"/>
      </w:pPr>
      <w:r>
        <w:t>S</w:t>
      </w:r>
      <w:r w:rsidR="005F12BE" w:rsidRPr="0011372D">
        <w:t>uccessfully</w:t>
      </w:r>
      <w:r w:rsidR="005F12BE" w:rsidRPr="0011372D">
        <w:rPr>
          <w:spacing w:val="-6"/>
        </w:rPr>
        <w:t xml:space="preserve"> </w:t>
      </w:r>
      <w:r w:rsidR="005F12BE" w:rsidRPr="0011372D">
        <w:t>implemented</w:t>
      </w:r>
      <w:r w:rsidR="005F12BE" w:rsidRPr="0011372D">
        <w:rPr>
          <w:spacing w:val="-6"/>
        </w:rPr>
        <w:t xml:space="preserve"> </w:t>
      </w:r>
      <w:r w:rsidR="005F12BE" w:rsidRPr="0011372D">
        <w:t>an</w:t>
      </w:r>
      <w:r w:rsidR="005F12BE" w:rsidRPr="0011372D">
        <w:rPr>
          <w:spacing w:val="-6"/>
        </w:rPr>
        <w:t xml:space="preserve"> </w:t>
      </w:r>
      <w:r w:rsidR="005F12BE" w:rsidRPr="0011372D">
        <w:t>Inventory</w:t>
      </w:r>
      <w:r w:rsidR="005F12BE" w:rsidRPr="0011372D">
        <w:rPr>
          <w:spacing w:val="-6"/>
        </w:rPr>
        <w:t xml:space="preserve"> </w:t>
      </w:r>
      <w:r w:rsidR="005F12BE" w:rsidRPr="0011372D">
        <w:t>Management</w:t>
      </w:r>
      <w:r w:rsidR="005F12BE" w:rsidRPr="0011372D">
        <w:rPr>
          <w:spacing w:val="-6"/>
        </w:rPr>
        <w:t xml:space="preserve"> </w:t>
      </w:r>
      <w:r w:rsidR="005F12BE" w:rsidRPr="0011372D">
        <w:t>system to</w:t>
      </w:r>
      <w:r w:rsidR="005F12BE" w:rsidRPr="0011372D">
        <w:rPr>
          <w:spacing w:val="-3"/>
        </w:rPr>
        <w:t xml:space="preserve"> </w:t>
      </w:r>
      <w:r w:rsidR="005F12BE" w:rsidRPr="0011372D">
        <w:t>track</w:t>
      </w:r>
      <w:r w:rsidR="005F12BE" w:rsidRPr="0011372D">
        <w:rPr>
          <w:spacing w:val="-3"/>
        </w:rPr>
        <w:t xml:space="preserve"> </w:t>
      </w:r>
      <w:r w:rsidR="005F12BE" w:rsidRPr="0011372D">
        <w:t>and</w:t>
      </w:r>
      <w:r w:rsidR="005F12BE" w:rsidRPr="0011372D">
        <w:rPr>
          <w:spacing w:val="-3"/>
        </w:rPr>
        <w:t xml:space="preserve"> </w:t>
      </w:r>
      <w:r w:rsidR="005F12BE" w:rsidRPr="0011372D">
        <w:t>manage</w:t>
      </w:r>
      <w:r w:rsidR="005F12BE" w:rsidRPr="0011372D">
        <w:rPr>
          <w:spacing w:val="-3"/>
        </w:rPr>
        <w:t xml:space="preserve"> </w:t>
      </w:r>
      <w:r w:rsidR="005F12BE" w:rsidRPr="0011372D">
        <w:t>interoffice</w:t>
      </w:r>
      <w:r w:rsidR="005F12BE" w:rsidRPr="0011372D">
        <w:rPr>
          <w:spacing w:val="-3"/>
        </w:rPr>
        <w:t xml:space="preserve"> </w:t>
      </w:r>
      <w:r w:rsidR="005F12BE" w:rsidRPr="0011372D">
        <w:t>supplies</w:t>
      </w:r>
      <w:r w:rsidR="005F12BE" w:rsidRPr="0011372D">
        <w:rPr>
          <w:spacing w:val="-3"/>
        </w:rPr>
        <w:t xml:space="preserve"> </w:t>
      </w:r>
      <w:r w:rsidR="005F12BE" w:rsidRPr="0011372D">
        <w:t>which</w:t>
      </w:r>
      <w:r w:rsidR="005F12BE" w:rsidRPr="0011372D">
        <w:rPr>
          <w:spacing w:val="-3"/>
        </w:rPr>
        <w:t xml:space="preserve"> </w:t>
      </w:r>
      <w:r w:rsidR="005F12BE" w:rsidRPr="0011372D">
        <w:t>realized</w:t>
      </w:r>
      <w:r w:rsidR="005F12BE" w:rsidRPr="0011372D">
        <w:rPr>
          <w:spacing w:val="-3"/>
        </w:rPr>
        <w:t xml:space="preserve"> </w:t>
      </w:r>
      <w:r w:rsidR="005F12BE" w:rsidRPr="0011372D">
        <w:t>25%</w:t>
      </w:r>
      <w:r w:rsidR="005F12BE" w:rsidRPr="0011372D">
        <w:rPr>
          <w:spacing w:val="-3"/>
        </w:rPr>
        <w:t xml:space="preserve"> </w:t>
      </w:r>
      <w:r w:rsidR="005F12BE" w:rsidRPr="0011372D">
        <w:t>savings</w:t>
      </w:r>
      <w:r w:rsidR="005F12BE" w:rsidRPr="0011372D">
        <w:rPr>
          <w:spacing w:val="-3"/>
        </w:rPr>
        <w:t xml:space="preserve"> </w:t>
      </w:r>
      <w:r w:rsidR="005F12BE" w:rsidRPr="0011372D">
        <w:t>on</w:t>
      </w:r>
      <w:r w:rsidR="005F12BE" w:rsidRPr="0011372D">
        <w:rPr>
          <w:spacing w:val="-3"/>
        </w:rPr>
        <w:t xml:space="preserve"> </w:t>
      </w:r>
      <w:r w:rsidR="005F12BE" w:rsidRPr="0011372D">
        <w:t xml:space="preserve">office </w:t>
      </w:r>
      <w:r w:rsidRPr="0011372D">
        <w:t>supplies</w:t>
      </w:r>
      <w:r w:rsidR="005F12BE" w:rsidRPr="0011372D">
        <w:t xml:space="preserve"> and equipment.</w:t>
      </w:r>
    </w:p>
    <w:p w14:paraId="7787AC70" w14:textId="77777777" w:rsidR="00DA2182" w:rsidRPr="0011372D" w:rsidRDefault="00DA2182" w:rsidP="00C9059A">
      <w:pPr>
        <w:pStyle w:val="BodyText"/>
      </w:pPr>
    </w:p>
    <w:p w14:paraId="7787AC71" w14:textId="77777777" w:rsidR="00DA2182" w:rsidRPr="0011372D" w:rsidRDefault="005F12BE" w:rsidP="00C9059A">
      <w:pPr>
        <w:pStyle w:val="BodyText"/>
        <w:ind w:left="4151" w:right="244"/>
      </w:pPr>
      <w:r w:rsidRPr="0011372D">
        <w:t>Successfully identified and implemented a cost recovery system for photocopies,</w:t>
      </w:r>
      <w:r w:rsidRPr="0011372D">
        <w:rPr>
          <w:spacing w:val="-5"/>
        </w:rPr>
        <w:t xml:space="preserve"> </w:t>
      </w:r>
      <w:r w:rsidRPr="0011372D">
        <w:t>printing</w:t>
      </w:r>
      <w:r w:rsidRPr="0011372D">
        <w:rPr>
          <w:spacing w:val="-5"/>
        </w:rPr>
        <w:t xml:space="preserve"> </w:t>
      </w:r>
      <w:r w:rsidRPr="0011372D">
        <w:t>supplies,</w:t>
      </w:r>
      <w:r w:rsidRPr="0011372D">
        <w:rPr>
          <w:spacing w:val="-5"/>
        </w:rPr>
        <w:t xml:space="preserve"> </w:t>
      </w:r>
      <w:r w:rsidRPr="0011372D">
        <w:t>fax,</w:t>
      </w:r>
      <w:r w:rsidRPr="0011372D">
        <w:rPr>
          <w:spacing w:val="-5"/>
        </w:rPr>
        <w:t xml:space="preserve"> </w:t>
      </w:r>
      <w:r w:rsidRPr="0011372D">
        <w:t>and</w:t>
      </w:r>
      <w:r w:rsidRPr="0011372D">
        <w:rPr>
          <w:spacing w:val="-5"/>
        </w:rPr>
        <w:t xml:space="preserve"> </w:t>
      </w:r>
      <w:r w:rsidRPr="0011372D">
        <w:t>telephone</w:t>
      </w:r>
      <w:r w:rsidRPr="0011372D">
        <w:rPr>
          <w:spacing w:val="-5"/>
        </w:rPr>
        <w:t xml:space="preserve"> </w:t>
      </w:r>
      <w:r w:rsidRPr="0011372D">
        <w:t>calls</w:t>
      </w:r>
      <w:r w:rsidRPr="0011372D">
        <w:rPr>
          <w:spacing w:val="-5"/>
        </w:rPr>
        <w:t xml:space="preserve"> </w:t>
      </w:r>
      <w:r w:rsidRPr="0011372D">
        <w:t>which</w:t>
      </w:r>
      <w:r w:rsidRPr="0011372D">
        <w:rPr>
          <w:spacing w:val="-5"/>
        </w:rPr>
        <w:t xml:space="preserve"> </w:t>
      </w:r>
      <w:r w:rsidRPr="0011372D">
        <w:t>realized</w:t>
      </w:r>
      <w:r w:rsidRPr="0011372D">
        <w:rPr>
          <w:spacing w:val="-5"/>
        </w:rPr>
        <w:t xml:space="preserve"> </w:t>
      </w:r>
      <w:r w:rsidRPr="0011372D">
        <w:t>J$17M dollars in billable expenses over three years.</w:t>
      </w:r>
    </w:p>
    <w:p w14:paraId="7787AC72" w14:textId="77777777" w:rsidR="00DA2182" w:rsidRPr="0011372D" w:rsidRDefault="00DA2182" w:rsidP="00C9059A">
      <w:pPr>
        <w:pStyle w:val="BodyText"/>
      </w:pPr>
    </w:p>
    <w:p w14:paraId="7787AC73" w14:textId="77777777" w:rsidR="00DA2182" w:rsidRPr="0011372D" w:rsidRDefault="005F12BE" w:rsidP="00C9059A">
      <w:pPr>
        <w:pStyle w:val="BodyText"/>
        <w:ind w:left="4151" w:right="244"/>
      </w:pPr>
      <w:r w:rsidRPr="0011372D">
        <w:t>Successfully</w:t>
      </w:r>
      <w:r w:rsidRPr="0011372D">
        <w:rPr>
          <w:spacing w:val="-6"/>
        </w:rPr>
        <w:t xml:space="preserve"> </w:t>
      </w:r>
      <w:r w:rsidRPr="0011372D">
        <w:t>designed</w:t>
      </w:r>
      <w:r w:rsidRPr="0011372D">
        <w:rPr>
          <w:spacing w:val="-6"/>
        </w:rPr>
        <w:t xml:space="preserve"> </w:t>
      </w:r>
      <w:r w:rsidRPr="0011372D">
        <w:t>and</w:t>
      </w:r>
      <w:r w:rsidRPr="0011372D">
        <w:rPr>
          <w:spacing w:val="-6"/>
        </w:rPr>
        <w:t xml:space="preserve"> </w:t>
      </w:r>
      <w:r w:rsidRPr="0011372D">
        <w:t>implemented</w:t>
      </w:r>
      <w:r w:rsidRPr="0011372D">
        <w:rPr>
          <w:spacing w:val="-6"/>
        </w:rPr>
        <w:t xml:space="preserve"> </w:t>
      </w:r>
      <w:r w:rsidRPr="0011372D">
        <w:t>New</w:t>
      </w:r>
      <w:r w:rsidRPr="0011372D">
        <w:rPr>
          <w:spacing w:val="-6"/>
        </w:rPr>
        <w:t xml:space="preserve"> </w:t>
      </w:r>
      <w:r w:rsidRPr="0011372D">
        <w:t>Client</w:t>
      </w:r>
      <w:r w:rsidRPr="0011372D">
        <w:rPr>
          <w:spacing w:val="-6"/>
        </w:rPr>
        <w:t xml:space="preserve"> </w:t>
      </w:r>
      <w:r w:rsidRPr="0011372D">
        <w:t>Matter</w:t>
      </w:r>
      <w:r w:rsidRPr="0011372D">
        <w:rPr>
          <w:spacing w:val="-6"/>
        </w:rPr>
        <w:t xml:space="preserve"> </w:t>
      </w:r>
      <w:r w:rsidRPr="0011372D">
        <w:t>intake</w:t>
      </w:r>
      <w:r w:rsidRPr="0011372D">
        <w:rPr>
          <w:spacing w:val="-6"/>
        </w:rPr>
        <w:t xml:space="preserve"> </w:t>
      </w:r>
      <w:r w:rsidRPr="0011372D">
        <w:t>process workflow using Adobe and Microsoft Outlook which improved the new customer intake process efficiency by 25%.</w:t>
      </w:r>
    </w:p>
    <w:p w14:paraId="7787AC74" w14:textId="77777777" w:rsidR="00DA2182" w:rsidRPr="0011372D" w:rsidRDefault="00DA2182" w:rsidP="00C9059A">
      <w:pPr>
        <w:pStyle w:val="BodyText"/>
      </w:pPr>
    </w:p>
    <w:p w14:paraId="7787AC75" w14:textId="1D9CD4AF" w:rsidR="00DA2182" w:rsidRPr="0011372D" w:rsidRDefault="00D63F3B" w:rsidP="00C9059A">
      <w:pPr>
        <w:pStyle w:val="BodyText"/>
        <w:ind w:left="4151"/>
      </w:pPr>
      <w:r>
        <w:t>S</w:t>
      </w:r>
      <w:r w:rsidR="005F12BE" w:rsidRPr="0011372D">
        <w:t>uccessfully</w:t>
      </w:r>
      <w:r w:rsidR="005F12BE" w:rsidRPr="0011372D">
        <w:rPr>
          <w:spacing w:val="-6"/>
        </w:rPr>
        <w:t xml:space="preserve"> </w:t>
      </w:r>
      <w:r w:rsidR="005F12BE" w:rsidRPr="0011372D">
        <w:t>implemented</w:t>
      </w:r>
      <w:r w:rsidR="005F12BE" w:rsidRPr="0011372D">
        <w:rPr>
          <w:spacing w:val="-6"/>
        </w:rPr>
        <w:t xml:space="preserve"> </w:t>
      </w:r>
      <w:r w:rsidR="005F12BE" w:rsidRPr="0011372D">
        <w:t>a</w:t>
      </w:r>
      <w:r w:rsidR="005F12BE" w:rsidRPr="0011372D">
        <w:rPr>
          <w:spacing w:val="-6"/>
        </w:rPr>
        <w:t xml:space="preserve"> </w:t>
      </w:r>
      <w:r w:rsidR="005F12BE" w:rsidRPr="0011372D">
        <w:t>Conference</w:t>
      </w:r>
      <w:r w:rsidR="005F12BE" w:rsidRPr="0011372D">
        <w:rPr>
          <w:spacing w:val="-6"/>
        </w:rPr>
        <w:t xml:space="preserve"> </w:t>
      </w:r>
      <w:r w:rsidR="005F12BE" w:rsidRPr="0011372D">
        <w:t>Bridge</w:t>
      </w:r>
      <w:r w:rsidR="005F12BE" w:rsidRPr="0011372D">
        <w:rPr>
          <w:spacing w:val="-6"/>
        </w:rPr>
        <w:t xml:space="preserve"> </w:t>
      </w:r>
      <w:r w:rsidR="005F12BE" w:rsidRPr="0011372D">
        <w:t>system</w:t>
      </w:r>
      <w:r w:rsidR="005F12BE" w:rsidRPr="0011372D">
        <w:rPr>
          <w:spacing w:val="-6"/>
        </w:rPr>
        <w:t xml:space="preserve"> </w:t>
      </w:r>
      <w:r w:rsidR="005F12BE" w:rsidRPr="0011372D">
        <w:t>using CISCO VOIP Systems which resulted in a 15% increase in cost recovery for international calls and a 10% reduction in unbillable time.</w:t>
      </w:r>
    </w:p>
    <w:p w14:paraId="7787AC76" w14:textId="77777777" w:rsidR="00DA2182" w:rsidRPr="0011372D" w:rsidRDefault="00DA2182" w:rsidP="00C9059A">
      <w:pPr>
        <w:pStyle w:val="BodyText"/>
      </w:pPr>
    </w:p>
    <w:p w14:paraId="7787AC79" w14:textId="39EF272D" w:rsidR="00DA2182" w:rsidRPr="0011372D" w:rsidRDefault="005F12BE" w:rsidP="00C9059A">
      <w:pPr>
        <w:pStyle w:val="BodyText"/>
        <w:ind w:left="4151" w:right="244"/>
      </w:pPr>
      <w:r w:rsidRPr="0011372D">
        <w:t>Successfully</w:t>
      </w:r>
      <w:r w:rsidRPr="0011372D">
        <w:rPr>
          <w:spacing w:val="-5"/>
        </w:rPr>
        <w:t xml:space="preserve"> </w:t>
      </w:r>
      <w:r w:rsidRPr="0011372D">
        <w:t>develop</w:t>
      </w:r>
      <w:r w:rsidRPr="0011372D">
        <w:rPr>
          <w:spacing w:val="-5"/>
        </w:rPr>
        <w:t xml:space="preserve"> </w:t>
      </w:r>
      <w:r w:rsidRPr="0011372D">
        <w:t>and</w:t>
      </w:r>
      <w:r w:rsidRPr="0011372D">
        <w:rPr>
          <w:spacing w:val="-6"/>
        </w:rPr>
        <w:t xml:space="preserve"> </w:t>
      </w:r>
      <w:r w:rsidRPr="0011372D">
        <w:t>implemented</w:t>
      </w:r>
      <w:r w:rsidRPr="0011372D">
        <w:rPr>
          <w:spacing w:val="-5"/>
        </w:rPr>
        <w:t xml:space="preserve"> </w:t>
      </w:r>
      <w:r w:rsidRPr="0011372D">
        <w:t>a</w:t>
      </w:r>
      <w:r w:rsidRPr="0011372D">
        <w:rPr>
          <w:spacing w:val="-5"/>
        </w:rPr>
        <w:t xml:space="preserve"> </w:t>
      </w:r>
      <w:r w:rsidRPr="0011372D">
        <w:t>succession</w:t>
      </w:r>
      <w:r w:rsidRPr="0011372D">
        <w:rPr>
          <w:spacing w:val="-6"/>
        </w:rPr>
        <w:t xml:space="preserve"> </w:t>
      </w:r>
      <w:r w:rsidRPr="0011372D">
        <w:t>planning</w:t>
      </w:r>
      <w:r w:rsidRPr="0011372D">
        <w:rPr>
          <w:spacing w:val="-5"/>
        </w:rPr>
        <w:t xml:space="preserve"> </w:t>
      </w:r>
      <w:r w:rsidRPr="0011372D">
        <w:t>and</w:t>
      </w:r>
      <w:r w:rsidRPr="0011372D">
        <w:rPr>
          <w:spacing w:val="-5"/>
        </w:rPr>
        <w:t xml:space="preserve"> </w:t>
      </w:r>
      <w:r w:rsidRPr="0011372D">
        <w:t>cross- training strategy for the Administration and IT department staff.</w:t>
      </w:r>
      <w:r w:rsidR="00C9059A" w:rsidRPr="00C9059A">
        <w:rPr>
          <w:noProof/>
        </w:rPr>
        <w:t xml:space="preserve"> </w:t>
      </w:r>
      <w:r w:rsidRPr="0011372D">
        <w:rPr>
          <w:noProof/>
        </w:rPr>
        <mc:AlternateContent>
          <mc:Choice Requires="wps">
            <w:drawing>
              <wp:anchor distT="0" distB="0" distL="0" distR="0" simplePos="0" relativeHeight="251659776" behindDoc="1" locked="0" layoutInCell="1" allowOverlap="1" wp14:anchorId="7787AC97" wp14:editId="26BEB301">
                <wp:simplePos x="0" y="0"/>
                <wp:positionH relativeFrom="page">
                  <wp:posOffset>0</wp:posOffset>
                </wp:positionH>
                <wp:positionV relativeFrom="page">
                  <wp:posOffset>0</wp:posOffset>
                </wp:positionV>
                <wp:extent cx="2565400" cy="1005840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5400" cy="10058400"/>
                        </a:xfrm>
                        <a:custGeom>
                          <a:avLst/>
                          <a:gdLst/>
                          <a:ahLst/>
                          <a:cxnLst/>
                          <a:rect l="l" t="t" r="r" b="b"/>
                          <a:pathLst>
                            <a:path w="2565400" h="10058400">
                              <a:moveTo>
                                <a:pt x="2564892" y="10058400"/>
                              </a:moveTo>
                              <a:lnTo>
                                <a:pt x="0" y="10058400"/>
                              </a:lnTo>
                              <a:lnTo>
                                <a:pt x="0" y="0"/>
                              </a:lnTo>
                              <a:lnTo>
                                <a:pt x="2564892" y="0"/>
                              </a:lnTo>
                              <a:lnTo>
                                <a:pt x="2564892" y="10058400"/>
                              </a:lnTo>
                              <a:close/>
                            </a:path>
                          </a:pathLst>
                        </a:custGeom>
                        <a:solidFill>
                          <a:srgbClr val="293D49"/>
                        </a:solidFill>
                      </wps:spPr>
                      <wps:bodyPr wrap="square" lIns="0" tIns="0" rIns="0" bIns="0" rtlCol="0">
                        <a:prstTxWarp prst="textNoShape">
                          <a:avLst/>
                        </a:prstTxWarp>
                        <a:noAutofit/>
                      </wps:bodyPr>
                    </wps:wsp>
                  </a:graphicData>
                </a:graphic>
              </wp:anchor>
            </w:drawing>
          </mc:Choice>
          <mc:Fallback>
            <w:pict>
              <v:shape w14:anchorId="368F052B" id="Graphic 9" o:spid="_x0000_s1026" style="position:absolute;margin-left:0;margin-top:0;width:202pt;height:11in;z-index:-251656704;visibility:visible;mso-wrap-style:square;mso-wrap-distance-left:0;mso-wrap-distance-top:0;mso-wrap-distance-right:0;mso-wrap-distance-bottom:0;mso-position-horizontal:absolute;mso-position-horizontal-relative:page;mso-position-vertical:absolute;mso-position-vertical-relative:page;v-text-anchor:top" coordsize="2565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" path="m2564892,10058400l,10058400,,,2564892,r,10058400xe" fillcolor="#293d49" stroked="f">
                <v:path arrowok="t"/>
                <w10:wrap anchorx="page" anchory="page"/>
              </v:shape>
            </w:pict>
          </mc:Fallback>
        </mc:AlternateContent>
      </w:r>
    </w:p>
    <w:p w14:paraId="7787AC7A" w14:textId="77777777" w:rsidR="00DA2182" w:rsidRPr="0011372D" w:rsidRDefault="00DA2182" w:rsidP="00C9059A">
      <w:pPr>
        <w:pStyle w:val="BodyText"/>
      </w:pPr>
    </w:p>
    <w:p w14:paraId="7787AC7C" w14:textId="77777777" w:rsidR="00DA2182" w:rsidRPr="0011372D" w:rsidRDefault="005F12BE" w:rsidP="00C9059A">
      <w:pPr>
        <w:pStyle w:val="BodyText"/>
        <w:ind w:left="4151" w:right="523"/>
      </w:pPr>
      <w:r w:rsidRPr="0011372D">
        <w:t>Successfully designed and implemented comprehensive Disaster Recovery</w:t>
      </w:r>
      <w:r w:rsidRPr="0011372D">
        <w:rPr>
          <w:spacing w:val="-4"/>
        </w:rPr>
        <w:t xml:space="preserve"> </w:t>
      </w:r>
      <w:r w:rsidRPr="0011372D">
        <w:t>and</w:t>
      </w:r>
      <w:r w:rsidRPr="0011372D">
        <w:rPr>
          <w:spacing w:val="-4"/>
        </w:rPr>
        <w:t xml:space="preserve"> </w:t>
      </w:r>
      <w:r w:rsidRPr="0011372D">
        <w:t>Preparedness</w:t>
      </w:r>
      <w:r w:rsidRPr="0011372D">
        <w:rPr>
          <w:spacing w:val="-4"/>
        </w:rPr>
        <w:t xml:space="preserve"> </w:t>
      </w:r>
      <w:r w:rsidRPr="0011372D">
        <w:t>Plan</w:t>
      </w:r>
      <w:r w:rsidRPr="0011372D">
        <w:rPr>
          <w:spacing w:val="-4"/>
        </w:rPr>
        <w:t xml:space="preserve"> </w:t>
      </w:r>
      <w:r w:rsidRPr="0011372D">
        <w:t>for</w:t>
      </w:r>
      <w:r w:rsidRPr="0011372D">
        <w:rPr>
          <w:spacing w:val="-4"/>
        </w:rPr>
        <w:t xml:space="preserve"> </w:t>
      </w:r>
      <w:r w:rsidRPr="0011372D">
        <w:t>the</w:t>
      </w:r>
      <w:r w:rsidRPr="0011372D">
        <w:rPr>
          <w:spacing w:val="-4"/>
        </w:rPr>
        <w:t xml:space="preserve"> </w:t>
      </w:r>
      <w:r w:rsidRPr="0011372D">
        <w:t>Law</w:t>
      </w:r>
      <w:r w:rsidRPr="0011372D">
        <w:rPr>
          <w:spacing w:val="-4"/>
        </w:rPr>
        <w:t xml:space="preserve"> </w:t>
      </w:r>
      <w:r w:rsidRPr="0011372D">
        <w:t>Firm</w:t>
      </w:r>
      <w:r w:rsidRPr="0011372D">
        <w:rPr>
          <w:spacing w:val="-4"/>
        </w:rPr>
        <w:t xml:space="preserve"> </w:t>
      </w:r>
      <w:r w:rsidRPr="0011372D">
        <w:t>which</w:t>
      </w:r>
      <w:r w:rsidRPr="0011372D">
        <w:rPr>
          <w:spacing w:val="-4"/>
        </w:rPr>
        <w:t xml:space="preserve"> </w:t>
      </w:r>
      <w:r w:rsidRPr="0011372D">
        <w:t>includes</w:t>
      </w:r>
      <w:r w:rsidRPr="0011372D">
        <w:rPr>
          <w:spacing w:val="-4"/>
        </w:rPr>
        <w:t xml:space="preserve"> </w:t>
      </w:r>
      <w:r w:rsidRPr="0011372D">
        <w:t>hot-site implementation and Data Warehousing with Local Telecom provider.</w:t>
      </w:r>
    </w:p>
    <w:p w14:paraId="7787AC7D" w14:textId="77777777" w:rsidR="00DA2182" w:rsidRPr="0011372D" w:rsidRDefault="00DA2182" w:rsidP="00C9059A">
      <w:pPr>
        <w:pStyle w:val="BodyText"/>
      </w:pPr>
    </w:p>
    <w:p w14:paraId="7787AC7E" w14:textId="77777777" w:rsidR="00DA2182" w:rsidRPr="0011372D" w:rsidRDefault="005F12BE" w:rsidP="00C9059A">
      <w:pPr>
        <w:pStyle w:val="BodyText"/>
        <w:ind w:left="4151"/>
      </w:pPr>
      <w:r w:rsidRPr="0011372D">
        <w:t>Increased system uptime and availability from 60% to 99% by introducing Virtualization</w:t>
      </w:r>
      <w:r w:rsidRPr="0011372D">
        <w:rPr>
          <w:spacing w:val="-6"/>
        </w:rPr>
        <w:t xml:space="preserve"> </w:t>
      </w:r>
      <w:r w:rsidRPr="0011372D">
        <w:t>and</w:t>
      </w:r>
      <w:r w:rsidRPr="0011372D">
        <w:rPr>
          <w:spacing w:val="-6"/>
        </w:rPr>
        <w:t xml:space="preserve"> </w:t>
      </w:r>
      <w:r w:rsidRPr="0011372D">
        <w:t>Application</w:t>
      </w:r>
      <w:r w:rsidRPr="0011372D">
        <w:rPr>
          <w:spacing w:val="-6"/>
        </w:rPr>
        <w:t xml:space="preserve"> </w:t>
      </w:r>
      <w:r w:rsidRPr="0011372D">
        <w:t>Scaling</w:t>
      </w:r>
      <w:r w:rsidRPr="0011372D">
        <w:rPr>
          <w:spacing w:val="-6"/>
        </w:rPr>
        <w:t xml:space="preserve"> </w:t>
      </w:r>
      <w:r w:rsidRPr="0011372D">
        <w:t>using</w:t>
      </w:r>
      <w:r w:rsidRPr="0011372D">
        <w:rPr>
          <w:spacing w:val="-6"/>
        </w:rPr>
        <w:t xml:space="preserve"> </w:t>
      </w:r>
      <w:r w:rsidRPr="0011372D">
        <w:t>Microsoft</w:t>
      </w:r>
      <w:r w:rsidRPr="0011372D">
        <w:rPr>
          <w:spacing w:val="-6"/>
        </w:rPr>
        <w:t xml:space="preserve"> </w:t>
      </w:r>
      <w:r w:rsidRPr="0011372D">
        <w:t>Hypervisor</w:t>
      </w:r>
      <w:r w:rsidRPr="0011372D">
        <w:rPr>
          <w:spacing w:val="-6"/>
        </w:rPr>
        <w:t xml:space="preserve"> </w:t>
      </w:r>
      <w:r w:rsidRPr="0011372D">
        <w:t>and</w:t>
      </w:r>
      <w:r w:rsidRPr="0011372D">
        <w:rPr>
          <w:spacing w:val="-6"/>
        </w:rPr>
        <w:t xml:space="preserve"> </w:t>
      </w:r>
      <w:r w:rsidRPr="0011372D">
        <w:t>VMWare.</w:t>
      </w:r>
    </w:p>
    <w:p w14:paraId="7787AC7F" w14:textId="77777777" w:rsidR="00DA2182" w:rsidRPr="0011372D" w:rsidRDefault="00DA2182" w:rsidP="00F8496B">
      <w:pPr>
        <w:pStyle w:val="BodyText"/>
        <w:spacing w:before="119"/>
      </w:pPr>
    </w:p>
    <w:p w14:paraId="6D898A70" w14:textId="170F9334" w:rsidR="00F8496B" w:rsidRDefault="003F75B4" w:rsidP="00D63F3B">
      <w:pPr>
        <w:pStyle w:val="BodyText"/>
        <w:ind w:left="4151"/>
      </w:pPr>
      <w:r>
        <w:rPr>
          <w:noProof/>
        </w:rPr>
        <mc:AlternateContent>
          <mc:Choice Requires="wps">
            <w:drawing>
              <wp:anchor distT="0" distB="0" distL="0" distR="0" simplePos="0" relativeHeight="251670016" behindDoc="1" locked="0" layoutInCell="1" allowOverlap="1" wp14:anchorId="7E09E2A5" wp14:editId="13047FDD">
                <wp:simplePos x="0" y="0"/>
                <wp:positionH relativeFrom="page">
                  <wp:posOffset>-79513</wp:posOffset>
                </wp:positionH>
                <wp:positionV relativeFrom="margin">
                  <wp:align>top</wp:align>
                </wp:positionV>
                <wp:extent cx="2639833" cy="10328220"/>
                <wp:effectExtent l="0" t="0" r="8255" b="0"/>
                <wp:wrapNone/>
                <wp:docPr id="1035645017"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39833" cy="10328220"/>
                        </a:xfrm>
                        <a:custGeom>
                          <a:avLst/>
                          <a:gdLst/>
                          <a:ahLst/>
                          <a:cxnLst/>
                          <a:rect l="l" t="t" r="r" b="b"/>
                          <a:pathLst>
                            <a:path w="2565400" h="10058400">
                              <a:moveTo>
                                <a:pt x="2564892" y="10058400"/>
                              </a:moveTo>
                              <a:lnTo>
                                <a:pt x="0" y="10058400"/>
                              </a:lnTo>
                              <a:lnTo>
                                <a:pt x="0" y="0"/>
                              </a:lnTo>
                              <a:lnTo>
                                <a:pt x="2564892" y="0"/>
                              </a:lnTo>
                              <a:lnTo>
                                <a:pt x="2564892" y="10058400"/>
                              </a:lnTo>
                              <a:close/>
                            </a:path>
                          </a:pathLst>
                        </a:custGeom>
                        <a:solidFill>
                          <a:srgbClr val="293D49"/>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253698" id="Graphic 2" o:spid="_x0000_s1026" style="position:absolute;margin-left:-6.25pt;margin-top:0;width:207.85pt;height:813.25pt;z-index:-251646464;visibility:visible;mso-wrap-style:square;mso-width-percent:0;mso-height-percent:0;mso-wrap-distance-left:0;mso-wrap-distance-top:0;mso-wrap-distance-right:0;mso-wrap-distance-bottom:0;mso-position-horizontal:absolute;mso-position-horizontal-relative:page;mso-position-vertical:top;mso-position-vertical-relative:margin;mso-width-percent:0;mso-height-percent:0;mso-width-relative:margin;mso-height-relative:margin;v-text-anchor:top" coordsize="2565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" path="m2564892,10058400l,10058400,,,2564892,r,10058400xe" fillcolor="#293d49" stroked="f">
                <v:path arrowok="t"/>
                <w10:wrap anchorx="page" anchory="margin"/>
              </v:shape>
            </w:pict>
          </mc:Fallback>
        </mc:AlternateContent>
      </w:r>
      <w:r w:rsidR="005F12BE" w:rsidRPr="0011372D">
        <w:t>Manage</w:t>
      </w:r>
      <w:r w:rsidR="005F12BE" w:rsidRPr="0011372D">
        <w:rPr>
          <w:spacing w:val="-8"/>
        </w:rPr>
        <w:t xml:space="preserve"> </w:t>
      </w:r>
      <w:r w:rsidR="005F12BE" w:rsidRPr="0011372D">
        <w:t>IT</w:t>
      </w:r>
      <w:r w:rsidR="005F12BE" w:rsidRPr="0011372D">
        <w:rPr>
          <w:spacing w:val="-7"/>
        </w:rPr>
        <w:t xml:space="preserve"> </w:t>
      </w:r>
      <w:r w:rsidR="005F12BE" w:rsidRPr="0011372D">
        <w:t>staff</w:t>
      </w:r>
      <w:r w:rsidR="005F12BE" w:rsidRPr="0011372D">
        <w:rPr>
          <w:spacing w:val="-7"/>
        </w:rPr>
        <w:t xml:space="preserve"> </w:t>
      </w:r>
      <w:r w:rsidR="005F12BE" w:rsidRPr="0011372D">
        <w:t>development,</w:t>
      </w:r>
      <w:r w:rsidR="005F12BE" w:rsidRPr="0011372D">
        <w:rPr>
          <w:spacing w:val="-7"/>
        </w:rPr>
        <w:t xml:space="preserve"> </w:t>
      </w:r>
      <w:r w:rsidR="005F12BE" w:rsidRPr="0011372D">
        <w:t>training,</w:t>
      </w:r>
      <w:r w:rsidR="005F12BE" w:rsidRPr="0011372D">
        <w:rPr>
          <w:spacing w:val="-7"/>
        </w:rPr>
        <w:t xml:space="preserve"> </w:t>
      </w:r>
      <w:r w:rsidR="005F12BE" w:rsidRPr="0011372D">
        <w:t>and</w:t>
      </w:r>
      <w:r w:rsidR="005F12BE" w:rsidRPr="0011372D">
        <w:rPr>
          <w:spacing w:val="-7"/>
        </w:rPr>
        <w:t xml:space="preserve"> </w:t>
      </w:r>
      <w:r w:rsidR="005F12BE" w:rsidRPr="0011372D">
        <w:t>bi-annual</w:t>
      </w:r>
      <w:r w:rsidR="005F12BE" w:rsidRPr="0011372D">
        <w:rPr>
          <w:spacing w:val="-7"/>
        </w:rPr>
        <w:t xml:space="preserve"> </w:t>
      </w:r>
      <w:r w:rsidR="005F12BE" w:rsidRPr="0011372D">
        <w:t>performance</w:t>
      </w:r>
      <w:r w:rsidR="005F12BE" w:rsidRPr="0011372D">
        <w:rPr>
          <w:spacing w:val="-7"/>
        </w:rPr>
        <w:t xml:space="preserve"> </w:t>
      </w:r>
      <w:r w:rsidR="005F12BE" w:rsidRPr="0011372D">
        <w:rPr>
          <w:spacing w:val="-2"/>
        </w:rPr>
        <w:t>reviews</w:t>
      </w:r>
      <w:r w:rsidR="005F12BE">
        <w:rPr>
          <w:color w:val="181818"/>
          <w:spacing w:val="-2"/>
        </w:rPr>
        <w:t>.</w:t>
      </w:r>
    </w:p>
    <w:p w14:paraId="3B23F562" w14:textId="77777777" w:rsidR="00F8496B" w:rsidRDefault="00F8496B" w:rsidP="00F8496B">
      <w:pPr>
        <w:pStyle w:val="BodyText"/>
        <w:ind w:left="4320"/>
      </w:pPr>
    </w:p>
    <w:p w14:paraId="7787AC81" w14:textId="77777777" w:rsidR="00DA2182" w:rsidRDefault="00DA2182">
      <w:pPr>
        <w:pStyle w:val="BodyText"/>
      </w:pPr>
    </w:p>
    <w:p w14:paraId="7787AC83" w14:textId="77777777" w:rsidR="00DA2182" w:rsidRDefault="005F12BE">
      <w:pPr>
        <w:ind w:left="4151"/>
        <w:rPr>
          <w:sz w:val="24"/>
        </w:rPr>
      </w:pPr>
      <w:r>
        <w:rPr>
          <w:color w:val="181818"/>
          <w:sz w:val="24"/>
        </w:rPr>
        <w:t>Hylton</w:t>
      </w:r>
      <w:r>
        <w:rPr>
          <w:color w:val="181818"/>
          <w:spacing w:val="-6"/>
          <w:sz w:val="24"/>
        </w:rPr>
        <w:t xml:space="preserve"> </w:t>
      </w:r>
      <w:r>
        <w:rPr>
          <w:color w:val="181818"/>
          <w:sz w:val="24"/>
        </w:rPr>
        <w:t>and</w:t>
      </w:r>
      <w:r>
        <w:rPr>
          <w:color w:val="181818"/>
          <w:spacing w:val="-4"/>
          <w:sz w:val="24"/>
        </w:rPr>
        <w:t xml:space="preserve"> </w:t>
      </w:r>
      <w:r>
        <w:rPr>
          <w:color w:val="181818"/>
          <w:sz w:val="24"/>
        </w:rPr>
        <w:t>Hylton</w:t>
      </w:r>
      <w:r>
        <w:rPr>
          <w:color w:val="181818"/>
          <w:spacing w:val="-3"/>
          <w:sz w:val="24"/>
        </w:rPr>
        <w:t xml:space="preserve"> </w:t>
      </w:r>
      <w:r>
        <w:rPr>
          <w:color w:val="181818"/>
          <w:sz w:val="24"/>
        </w:rPr>
        <w:t>Attorneys</w:t>
      </w:r>
      <w:r>
        <w:rPr>
          <w:color w:val="181818"/>
          <w:spacing w:val="-4"/>
          <w:sz w:val="24"/>
        </w:rPr>
        <w:t xml:space="preserve"> </w:t>
      </w:r>
      <w:r>
        <w:rPr>
          <w:color w:val="181818"/>
          <w:sz w:val="24"/>
        </w:rPr>
        <w:t>at</w:t>
      </w:r>
      <w:r>
        <w:rPr>
          <w:color w:val="181818"/>
          <w:spacing w:val="-3"/>
          <w:sz w:val="24"/>
        </w:rPr>
        <w:t xml:space="preserve"> </w:t>
      </w:r>
      <w:r>
        <w:rPr>
          <w:color w:val="181818"/>
          <w:spacing w:val="-5"/>
          <w:sz w:val="24"/>
        </w:rPr>
        <w:t>Law</w:t>
      </w:r>
    </w:p>
    <w:p w14:paraId="7787AC84" w14:textId="77777777" w:rsidR="00DA2182" w:rsidRPr="00E369A5" w:rsidRDefault="005F12BE">
      <w:pPr>
        <w:pStyle w:val="Heading3"/>
        <w:rPr>
          <w:b/>
          <w:bCs/>
        </w:rPr>
      </w:pPr>
      <w:r w:rsidRPr="00E369A5">
        <w:rPr>
          <w:b/>
          <w:bCs/>
          <w:color w:val="181818"/>
          <w:spacing w:val="-2"/>
        </w:rPr>
        <w:t>Consultant</w:t>
      </w:r>
    </w:p>
    <w:p w14:paraId="7787AC85" w14:textId="77777777" w:rsidR="00DA2182" w:rsidRDefault="005F12BE">
      <w:pPr>
        <w:pStyle w:val="BodyText"/>
        <w:spacing w:before="44"/>
        <w:ind w:left="4151"/>
      </w:pPr>
      <w:r>
        <w:rPr>
          <w:color w:val="181818"/>
        </w:rPr>
        <w:t>2010</w:t>
      </w:r>
      <w:r>
        <w:rPr>
          <w:color w:val="181818"/>
          <w:spacing w:val="-5"/>
        </w:rPr>
        <w:t xml:space="preserve"> </w:t>
      </w:r>
      <w:r>
        <w:rPr>
          <w:color w:val="181818"/>
        </w:rPr>
        <w:t>-</w:t>
      </w:r>
      <w:r>
        <w:rPr>
          <w:color w:val="181818"/>
          <w:spacing w:val="-3"/>
        </w:rPr>
        <w:t xml:space="preserve"> </w:t>
      </w:r>
      <w:r>
        <w:rPr>
          <w:color w:val="181818"/>
        </w:rPr>
        <w:t>2012</w:t>
      </w:r>
      <w:r>
        <w:rPr>
          <w:color w:val="181818"/>
          <w:spacing w:val="-3"/>
        </w:rPr>
        <w:t xml:space="preserve"> </w:t>
      </w:r>
      <w:r>
        <w:rPr>
          <w:color w:val="181818"/>
        </w:rPr>
        <w:t>(2</w:t>
      </w:r>
      <w:r>
        <w:rPr>
          <w:color w:val="181818"/>
          <w:spacing w:val="-2"/>
        </w:rPr>
        <w:t xml:space="preserve"> years)</w:t>
      </w:r>
    </w:p>
    <w:p w14:paraId="7787AC86" w14:textId="77777777" w:rsidR="00DA2182" w:rsidRDefault="00DA2182">
      <w:pPr>
        <w:pStyle w:val="BodyText"/>
        <w:rPr>
          <w:sz w:val="20"/>
        </w:rPr>
      </w:pPr>
    </w:p>
    <w:p w14:paraId="7787AC87" w14:textId="77777777" w:rsidR="00DA2182" w:rsidRDefault="005F12BE">
      <w:pPr>
        <w:pStyle w:val="BodyText"/>
        <w:spacing w:before="140"/>
        <w:rPr>
          <w:sz w:val="20"/>
        </w:rPr>
      </w:pPr>
      <w:r>
        <w:rPr>
          <w:noProof/>
        </w:rPr>
        <mc:AlternateContent>
          <mc:Choice Requires="wps">
            <w:drawing>
              <wp:anchor distT="0" distB="0" distL="0" distR="0" simplePos="0" relativeHeight="251663872" behindDoc="1" locked="0" layoutInCell="1" allowOverlap="1" wp14:anchorId="7787AC99" wp14:editId="7787AC9A">
                <wp:simplePos x="0" y="0"/>
                <wp:positionH relativeFrom="page">
                  <wp:posOffset>2839211</wp:posOffset>
                </wp:positionH>
                <wp:positionV relativeFrom="paragraph">
                  <wp:posOffset>250194</wp:posOffset>
                </wp:positionV>
                <wp:extent cx="46609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270"/>
                        </a:xfrm>
                        <a:custGeom>
                          <a:avLst/>
                          <a:gdLst/>
                          <a:ahLst/>
                          <a:cxnLst/>
                          <a:rect l="l" t="t" r="r" b="b"/>
                          <a:pathLst>
                            <a:path w="466090">
                              <a:moveTo>
                                <a:pt x="0" y="0"/>
                              </a:moveTo>
                              <a:lnTo>
                                <a:pt x="465886" y="0"/>
                              </a:lnTo>
                            </a:path>
                          </a:pathLst>
                        </a:custGeom>
                        <a:ln w="12700">
                          <a:solidFill>
                            <a:srgbClr val="808080"/>
                          </a:solidFill>
                          <a:prstDash val="solid"/>
                        </a:ln>
                      </wps:spPr>
                      <wps:bodyPr wrap="square" lIns="0" tIns="0" rIns="0" bIns="0" rtlCol="0">
                        <a:prstTxWarp prst="textNoShape">
                          <a:avLst/>
                        </a:prstTxWarp>
                        <a:noAutofit/>
                      </wps:bodyPr>
                    </wps:wsp>
                  </a:graphicData>
                </a:graphic>
              </wp:anchor>
            </w:drawing>
          </mc:Choice>
          <mc:Fallback>
            <w:pict>
              <v:shape w14:anchorId="21344B6B" id="Graphic 10" o:spid="_x0000_s1026" style="position:absolute;margin-left:223.55pt;margin-top:19.7pt;width:36.7pt;height:.1pt;z-index:-251652608;visibility:visible;mso-wrap-style:square;mso-wrap-distance-left:0;mso-wrap-distance-top:0;mso-wrap-distance-right:0;mso-wrap-distance-bottom:0;mso-position-horizontal:absolute;mso-position-horizontal-relative:page;mso-position-vertical:absolute;mso-position-vertical-relative:text;v-text-anchor:top" coordsize="466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" path="m,l465886,e" filled="f" strokecolor="gray" strokeweight="1pt">
                <v:path arrowok="t"/>
                <w10:wrap type="topAndBottom" anchorx="page"/>
              </v:shape>
            </w:pict>
          </mc:Fallback>
        </mc:AlternateContent>
      </w:r>
    </w:p>
    <w:p w14:paraId="7787AC88" w14:textId="77777777" w:rsidR="00DA2182" w:rsidRDefault="005F12BE">
      <w:pPr>
        <w:pStyle w:val="Heading1"/>
        <w:spacing w:before="221"/>
      </w:pPr>
      <w:r>
        <w:rPr>
          <w:color w:val="181818"/>
          <w:spacing w:val="-2"/>
        </w:rPr>
        <w:t>Education</w:t>
      </w:r>
    </w:p>
    <w:p w14:paraId="7787AC89" w14:textId="77777777" w:rsidR="00DA2182" w:rsidRDefault="005F12BE">
      <w:pPr>
        <w:spacing w:before="219"/>
        <w:ind w:left="4151"/>
        <w:rPr>
          <w:sz w:val="24"/>
        </w:rPr>
      </w:pPr>
      <w:r>
        <w:rPr>
          <w:color w:val="181818"/>
          <w:sz w:val="24"/>
        </w:rPr>
        <w:t>University</w:t>
      </w:r>
      <w:r>
        <w:rPr>
          <w:color w:val="181818"/>
          <w:spacing w:val="-2"/>
          <w:sz w:val="24"/>
        </w:rPr>
        <w:t xml:space="preserve"> </w:t>
      </w:r>
      <w:r>
        <w:rPr>
          <w:color w:val="181818"/>
          <w:sz w:val="24"/>
        </w:rPr>
        <w:t>of</w:t>
      </w:r>
      <w:r>
        <w:rPr>
          <w:color w:val="181818"/>
          <w:spacing w:val="-1"/>
          <w:sz w:val="24"/>
        </w:rPr>
        <w:t xml:space="preserve"> </w:t>
      </w:r>
      <w:r>
        <w:rPr>
          <w:color w:val="181818"/>
          <w:spacing w:val="-2"/>
          <w:sz w:val="24"/>
        </w:rPr>
        <w:t>Roehampton</w:t>
      </w:r>
    </w:p>
    <w:p w14:paraId="7787AC8A" w14:textId="77777777" w:rsidR="00DA2182" w:rsidRDefault="005F12BE">
      <w:pPr>
        <w:pStyle w:val="BodyText"/>
        <w:spacing w:before="104"/>
        <w:ind w:left="4151"/>
      </w:pPr>
      <w:r>
        <w:rPr>
          <w:color w:val="181818"/>
        </w:rPr>
        <w:t>Master’s</w:t>
      </w:r>
      <w:r>
        <w:rPr>
          <w:color w:val="181818"/>
          <w:spacing w:val="-7"/>
        </w:rPr>
        <w:t xml:space="preserve"> </w:t>
      </w:r>
      <w:r>
        <w:rPr>
          <w:color w:val="181818"/>
        </w:rPr>
        <w:t>Degree,</w:t>
      </w:r>
      <w:r>
        <w:rPr>
          <w:color w:val="181818"/>
          <w:spacing w:val="-5"/>
        </w:rPr>
        <w:t xml:space="preserve"> </w:t>
      </w:r>
      <w:r>
        <w:rPr>
          <w:color w:val="181818"/>
        </w:rPr>
        <w:t>Project</w:t>
      </w:r>
      <w:r>
        <w:rPr>
          <w:color w:val="181818"/>
          <w:spacing w:val="-4"/>
        </w:rPr>
        <w:t xml:space="preserve"> </w:t>
      </w:r>
      <w:r>
        <w:rPr>
          <w:color w:val="181818"/>
        </w:rPr>
        <w:t>Management</w:t>
      </w:r>
      <w:r>
        <w:rPr>
          <w:color w:val="181818"/>
          <w:spacing w:val="-2"/>
        </w:rPr>
        <w:t xml:space="preserve"> </w:t>
      </w:r>
      <w:r>
        <w:rPr>
          <w:color w:val="181818"/>
        </w:rPr>
        <w:t>·</w:t>
      </w:r>
      <w:r>
        <w:rPr>
          <w:color w:val="181818"/>
          <w:spacing w:val="-4"/>
        </w:rPr>
        <w:t xml:space="preserve"> </w:t>
      </w:r>
      <w:r>
        <w:rPr>
          <w:color w:val="181818"/>
        </w:rPr>
        <w:t>(2016</w:t>
      </w:r>
      <w:r>
        <w:rPr>
          <w:color w:val="181818"/>
          <w:spacing w:val="-5"/>
        </w:rPr>
        <w:t xml:space="preserve"> </w:t>
      </w:r>
      <w:r>
        <w:rPr>
          <w:color w:val="181818"/>
        </w:rPr>
        <w:t>-</w:t>
      </w:r>
      <w:r>
        <w:rPr>
          <w:color w:val="181818"/>
          <w:spacing w:val="-4"/>
        </w:rPr>
        <w:t xml:space="preserve"> </w:t>
      </w:r>
      <w:r>
        <w:rPr>
          <w:color w:val="181818"/>
          <w:spacing w:val="-2"/>
        </w:rPr>
        <w:t>2018)</w:t>
      </w:r>
    </w:p>
    <w:sectPr w:rsidR="00DA2182" w:rsidSect="00D63F3B">
      <w:footerReference w:type="default" r:id="rId7"/>
      <w:pgSz w:w="12240" w:h="15840"/>
      <w:pgMar w:top="0" w:right="320" w:bottom="270" w:left="320" w:header="0" w:footer="2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A7338" w14:textId="77777777" w:rsidR="00B915F0" w:rsidRDefault="00B915F0">
      <w:r>
        <w:separator/>
      </w:r>
    </w:p>
  </w:endnote>
  <w:endnote w:type="continuationSeparator" w:id="0">
    <w:p w14:paraId="1FA86536" w14:textId="77777777" w:rsidR="00B915F0" w:rsidRDefault="00B91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7AC9B" w14:textId="77777777" w:rsidR="00DA2182" w:rsidRDefault="005F12BE">
    <w:pPr>
      <w:pStyle w:val="BodyText"/>
      <w:spacing w:line="14" w:lineRule="auto"/>
      <w:rPr>
        <w:sz w:val="20"/>
      </w:rPr>
    </w:pPr>
    <w:r>
      <w:rPr>
        <w:noProof/>
      </w:rPr>
      <mc:AlternateContent>
        <mc:Choice Requires="wps">
          <w:drawing>
            <wp:anchor distT="0" distB="0" distL="0" distR="0" simplePos="0" relativeHeight="251660288" behindDoc="1" locked="0" layoutInCell="1" allowOverlap="1" wp14:anchorId="7787AC9C" wp14:editId="7787AC9D">
              <wp:simplePos x="0" y="0"/>
              <wp:positionH relativeFrom="page">
                <wp:posOffset>4863896</wp:posOffset>
              </wp:positionH>
              <wp:positionV relativeFrom="page">
                <wp:posOffset>9747445</wp:posOffset>
              </wp:positionV>
              <wp:extent cx="609600" cy="1790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0" cy="179070"/>
                      </a:xfrm>
                      <a:prstGeom prst="rect">
                        <a:avLst/>
                      </a:prstGeom>
                    </wps:spPr>
                    <wps:txbx>
                      <w:txbxContent>
                        <w:p w14:paraId="7787AC9E" w14:textId="77777777" w:rsidR="00DA2182" w:rsidRDefault="005F12BE">
                          <w:pPr>
                            <w:spacing w:before="43"/>
                            <w:ind w:left="20"/>
                            <w:rPr>
                              <w:sz w:val="18"/>
                            </w:rPr>
                          </w:pPr>
                          <w:r>
                            <w:rPr>
                              <w:sz w:val="18"/>
                            </w:rPr>
                            <w:t>Page</w:t>
                          </w:r>
                          <w:r>
                            <w:rPr>
                              <w:spacing w:val="-3"/>
                              <w:sz w:val="18"/>
                            </w:rPr>
                            <w:t xml:space="preserve"> </w:t>
                          </w:r>
                          <w:r>
                            <w:rPr>
                              <w:sz w:val="18"/>
                            </w:rPr>
                            <w:fldChar w:fldCharType="begin"/>
                          </w:r>
                          <w:r>
                            <w:rPr>
                              <w:sz w:val="18"/>
                            </w:rPr>
                            <w:instrText xml:space="preserve"> PAGE </w:instrText>
                          </w:r>
                          <w:r>
                            <w:rPr>
                              <w:sz w:val="18"/>
                            </w:rPr>
                            <w:fldChar w:fldCharType="separate"/>
                          </w:r>
                          <w:r>
                            <w:rPr>
                              <w:sz w:val="18"/>
                            </w:rPr>
                            <w:t>1</w:t>
                          </w:r>
                          <w:r>
                            <w:rPr>
                              <w:sz w:val="18"/>
                            </w:rPr>
                            <w:fldChar w:fldCharType="end"/>
                          </w:r>
                          <w:r>
                            <w:rPr>
                              <w:spacing w:val="-2"/>
                              <w:sz w:val="18"/>
                            </w:rPr>
                            <w:t xml:space="preserve"> </w:t>
                          </w:r>
                          <w:r>
                            <w:rPr>
                              <w:sz w:val="18"/>
                            </w:rPr>
                            <w:t>of</w:t>
                          </w:r>
                          <w:r>
                            <w:rPr>
                              <w:spacing w:val="-2"/>
                              <w:sz w:val="18"/>
                            </w:rPr>
                            <w:t xml:space="preserve">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6</w:t>
                          </w:r>
                          <w:r>
                            <w:rPr>
                              <w:spacing w:val="-10"/>
                              <w:sz w:val="18"/>
                            </w:rPr>
                            <w:fldChar w:fldCharType="end"/>
                          </w:r>
                        </w:p>
                      </w:txbxContent>
                    </wps:txbx>
                    <wps:bodyPr wrap="square" lIns="0" tIns="0" rIns="0" bIns="0" rtlCol="0">
                      <a:noAutofit/>
                    </wps:bodyPr>
                  </wps:wsp>
                </a:graphicData>
              </a:graphic>
            </wp:anchor>
          </w:drawing>
        </mc:Choice>
        <mc:Fallback>
          <w:pict>
            <v:shapetype w14:anchorId="7787AC9C" id="_x0000_t202" coordsize="21600,21600" o:spt="202" path="m,l,21600r21600,l21600,xe">
              <v:stroke joinstyle="miter"/>
              <v:path gradientshapeok="t" o:connecttype="rect"/>
            </v:shapetype>
            <v:shape id="Textbox 1" o:spid="_x0000_s1028" type="#_x0000_t202" style="position:absolute;margin-left:383pt;margin-top:767.5pt;width:48pt;height:14.1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" filled="f" stroked="f">
              <v:textbox inset="0,0,0,0">
                <w:txbxContent>
                  <w:p w14:paraId="7787AC9E" w14:textId="77777777" w:rsidR="00DA2182" w:rsidRDefault="005F12BE">
                    <w:pPr>
                      <w:spacing w:before="43"/>
                      <w:ind w:left="20"/>
                      <w:rPr>
                        <w:sz w:val="18"/>
                      </w:rPr>
                    </w:pPr>
                    <w:r>
                      <w:rPr>
                        <w:sz w:val="18"/>
                      </w:rPr>
                      <w:t>Page</w:t>
                    </w:r>
                    <w:r>
                      <w:rPr>
                        <w:spacing w:val="-3"/>
                        <w:sz w:val="18"/>
                      </w:rPr>
                      <w:t xml:space="preserve"> </w:t>
                    </w:r>
                    <w:r>
                      <w:rPr>
                        <w:sz w:val="18"/>
                      </w:rPr>
                      <w:fldChar w:fldCharType="begin"/>
                    </w:r>
                    <w:r>
                      <w:rPr>
                        <w:sz w:val="18"/>
                      </w:rPr>
                      <w:instrText xml:space="preserve"> PAGE </w:instrText>
                    </w:r>
                    <w:r>
                      <w:rPr>
                        <w:sz w:val="18"/>
                      </w:rPr>
                      <w:fldChar w:fldCharType="separate"/>
                    </w:r>
                    <w:r>
                      <w:rPr>
                        <w:sz w:val="18"/>
                      </w:rPr>
                      <w:t>1</w:t>
                    </w:r>
                    <w:r>
                      <w:rPr>
                        <w:sz w:val="18"/>
                      </w:rPr>
                      <w:fldChar w:fldCharType="end"/>
                    </w:r>
                    <w:r>
                      <w:rPr>
                        <w:spacing w:val="-2"/>
                        <w:sz w:val="18"/>
                      </w:rPr>
                      <w:t xml:space="preserve"> </w:t>
                    </w:r>
                    <w:r>
                      <w:rPr>
                        <w:sz w:val="18"/>
                      </w:rPr>
                      <w:t>of</w:t>
                    </w:r>
                    <w:r>
                      <w:rPr>
                        <w:spacing w:val="-2"/>
                        <w:sz w:val="18"/>
                      </w:rPr>
                      <w:t xml:space="preserve">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6</w:t>
                    </w:r>
                    <w:r>
                      <w:rPr>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217D6" w14:textId="77777777" w:rsidR="00B915F0" w:rsidRDefault="00B915F0">
      <w:r>
        <w:separator/>
      </w:r>
    </w:p>
  </w:footnote>
  <w:footnote w:type="continuationSeparator" w:id="0">
    <w:p w14:paraId="1F841EAB" w14:textId="77777777" w:rsidR="00B915F0" w:rsidRDefault="00B915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F5DED"/>
    <w:multiLevelType w:val="hybridMultilevel"/>
    <w:tmpl w:val="31086114"/>
    <w:lvl w:ilvl="0" w:tplc="04090001">
      <w:start w:val="1"/>
      <w:numFmt w:val="bullet"/>
      <w:lvlText w:val=""/>
      <w:lvlJc w:val="left"/>
      <w:pPr>
        <w:ind w:left="4871" w:hanging="360"/>
      </w:pPr>
      <w:rPr>
        <w:rFonts w:ascii="Symbol" w:hAnsi="Symbol" w:hint="default"/>
      </w:rPr>
    </w:lvl>
    <w:lvl w:ilvl="1" w:tplc="04090003" w:tentative="1">
      <w:start w:val="1"/>
      <w:numFmt w:val="bullet"/>
      <w:lvlText w:val="o"/>
      <w:lvlJc w:val="left"/>
      <w:pPr>
        <w:ind w:left="5591" w:hanging="360"/>
      </w:pPr>
      <w:rPr>
        <w:rFonts w:ascii="Courier New" w:hAnsi="Courier New" w:cs="Courier New" w:hint="default"/>
      </w:rPr>
    </w:lvl>
    <w:lvl w:ilvl="2" w:tplc="04090005" w:tentative="1">
      <w:start w:val="1"/>
      <w:numFmt w:val="bullet"/>
      <w:lvlText w:val=""/>
      <w:lvlJc w:val="left"/>
      <w:pPr>
        <w:ind w:left="6311" w:hanging="360"/>
      </w:pPr>
      <w:rPr>
        <w:rFonts w:ascii="Wingdings" w:hAnsi="Wingdings" w:hint="default"/>
      </w:rPr>
    </w:lvl>
    <w:lvl w:ilvl="3" w:tplc="04090001" w:tentative="1">
      <w:start w:val="1"/>
      <w:numFmt w:val="bullet"/>
      <w:lvlText w:val=""/>
      <w:lvlJc w:val="left"/>
      <w:pPr>
        <w:ind w:left="7031" w:hanging="360"/>
      </w:pPr>
      <w:rPr>
        <w:rFonts w:ascii="Symbol" w:hAnsi="Symbol" w:hint="default"/>
      </w:rPr>
    </w:lvl>
    <w:lvl w:ilvl="4" w:tplc="04090003" w:tentative="1">
      <w:start w:val="1"/>
      <w:numFmt w:val="bullet"/>
      <w:lvlText w:val="o"/>
      <w:lvlJc w:val="left"/>
      <w:pPr>
        <w:ind w:left="7751" w:hanging="360"/>
      </w:pPr>
      <w:rPr>
        <w:rFonts w:ascii="Courier New" w:hAnsi="Courier New" w:cs="Courier New" w:hint="default"/>
      </w:rPr>
    </w:lvl>
    <w:lvl w:ilvl="5" w:tplc="04090005" w:tentative="1">
      <w:start w:val="1"/>
      <w:numFmt w:val="bullet"/>
      <w:lvlText w:val=""/>
      <w:lvlJc w:val="left"/>
      <w:pPr>
        <w:ind w:left="8471" w:hanging="360"/>
      </w:pPr>
      <w:rPr>
        <w:rFonts w:ascii="Wingdings" w:hAnsi="Wingdings" w:hint="default"/>
      </w:rPr>
    </w:lvl>
    <w:lvl w:ilvl="6" w:tplc="04090001" w:tentative="1">
      <w:start w:val="1"/>
      <w:numFmt w:val="bullet"/>
      <w:lvlText w:val=""/>
      <w:lvlJc w:val="left"/>
      <w:pPr>
        <w:ind w:left="9191" w:hanging="360"/>
      </w:pPr>
      <w:rPr>
        <w:rFonts w:ascii="Symbol" w:hAnsi="Symbol" w:hint="default"/>
      </w:rPr>
    </w:lvl>
    <w:lvl w:ilvl="7" w:tplc="04090003" w:tentative="1">
      <w:start w:val="1"/>
      <w:numFmt w:val="bullet"/>
      <w:lvlText w:val="o"/>
      <w:lvlJc w:val="left"/>
      <w:pPr>
        <w:ind w:left="9911" w:hanging="360"/>
      </w:pPr>
      <w:rPr>
        <w:rFonts w:ascii="Courier New" w:hAnsi="Courier New" w:cs="Courier New" w:hint="default"/>
      </w:rPr>
    </w:lvl>
    <w:lvl w:ilvl="8" w:tplc="04090005" w:tentative="1">
      <w:start w:val="1"/>
      <w:numFmt w:val="bullet"/>
      <w:lvlText w:val=""/>
      <w:lvlJc w:val="left"/>
      <w:pPr>
        <w:ind w:left="10631" w:hanging="360"/>
      </w:pPr>
      <w:rPr>
        <w:rFonts w:ascii="Wingdings" w:hAnsi="Wingdings" w:hint="default"/>
      </w:rPr>
    </w:lvl>
  </w:abstractNum>
  <w:abstractNum w:abstractNumId="1" w15:restartNumberingAfterBreak="0">
    <w:nsid w:val="0E9D57D1"/>
    <w:multiLevelType w:val="hybridMultilevel"/>
    <w:tmpl w:val="6FDCD322"/>
    <w:lvl w:ilvl="0" w:tplc="04090001">
      <w:start w:val="1"/>
      <w:numFmt w:val="bullet"/>
      <w:lvlText w:val=""/>
      <w:lvlJc w:val="left"/>
      <w:pPr>
        <w:ind w:left="4871" w:hanging="360"/>
      </w:pPr>
      <w:rPr>
        <w:rFonts w:ascii="Symbol" w:hAnsi="Symbol" w:hint="default"/>
      </w:rPr>
    </w:lvl>
    <w:lvl w:ilvl="1" w:tplc="04090003" w:tentative="1">
      <w:start w:val="1"/>
      <w:numFmt w:val="bullet"/>
      <w:lvlText w:val="o"/>
      <w:lvlJc w:val="left"/>
      <w:pPr>
        <w:ind w:left="5591" w:hanging="360"/>
      </w:pPr>
      <w:rPr>
        <w:rFonts w:ascii="Courier New" w:hAnsi="Courier New" w:cs="Courier New" w:hint="default"/>
      </w:rPr>
    </w:lvl>
    <w:lvl w:ilvl="2" w:tplc="04090005" w:tentative="1">
      <w:start w:val="1"/>
      <w:numFmt w:val="bullet"/>
      <w:lvlText w:val=""/>
      <w:lvlJc w:val="left"/>
      <w:pPr>
        <w:ind w:left="6311" w:hanging="360"/>
      </w:pPr>
      <w:rPr>
        <w:rFonts w:ascii="Wingdings" w:hAnsi="Wingdings" w:hint="default"/>
      </w:rPr>
    </w:lvl>
    <w:lvl w:ilvl="3" w:tplc="04090001" w:tentative="1">
      <w:start w:val="1"/>
      <w:numFmt w:val="bullet"/>
      <w:lvlText w:val=""/>
      <w:lvlJc w:val="left"/>
      <w:pPr>
        <w:ind w:left="7031" w:hanging="360"/>
      </w:pPr>
      <w:rPr>
        <w:rFonts w:ascii="Symbol" w:hAnsi="Symbol" w:hint="default"/>
      </w:rPr>
    </w:lvl>
    <w:lvl w:ilvl="4" w:tplc="04090003" w:tentative="1">
      <w:start w:val="1"/>
      <w:numFmt w:val="bullet"/>
      <w:lvlText w:val="o"/>
      <w:lvlJc w:val="left"/>
      <w:pPr>
        <w:ind w:left="7751" w:hanging="360"/>
      </w:pPr>
      <w:rPr>
        <w:rFonts w:ascii="Courier New" w:hAnsi="Courier New" w:cs="Courier New" w:hint="default"/>
      </w:rPr>
    </w:lvl>
    <w:lvl w:ilvl="5" w:tplc="04090005" w:tentative="1">
      <w:start w:val="1"/>
      <w:numFmt w:val="bullet"/>
      <w:lvlText w:val=""/>
      <w:lvlJc w:val="left"/>
      <w:pPr>
        <w:ind w:left="8471" w:hanging="360"/>
      </w:pPr>
      <w:rPr>
        <w:rFonts w:ascii="Wingdings" w:hAnsi="Wingdings" w:hint="default"/>
      </w:rPr>
    </w:lvl>
    <w:lvl w:ilvl="6" w:tplc="04090001" w:tentative="1">
      <w:start w:val="1"/>
      <w:numFmt w:val="bullet"/>
      <w:lvlText w:val=""/>
      <w:lvlJc w:val="left"/>
      <w:pPr>
        <w:ind w:left="9191" w:hanging="360"/>
      </w:pPr>
      <w:rPr>
        <w:rFonts w:ascii="Symbol" w:hAnsi="Symbol" w:hint="default"/>
      </w:rPr>
    </w:lvl>
    <w:lvl w:ilvl="7" w:tplc="04090003" w:tentative="1">
      <w:start w:val="1"/>
      <w:numFmt w:val="bullet"/>
      <w:lvlText w:val="o"/>
      <w:lvlJc w:val="left"/>
      <w:pPr>
        <w:ind w:left="9911" w:hanging="360"/>
      </w:pPr>
      <w:rPr>
        <w:rFonts w:ascii="Courier New" w:hAnsi="Courier New" w:cs="Courier New" w:hint="default"/>
      </w:rPr>
    </w:lvl>
    <w:lvl w:ilvl="8" w:tplc="04090005" w:tentative="1">
      <w:start w:val="1"/>
      <w:numFmt w:val="bullet"/>
      <w:lvlText w:val=""/>
      <w:lvlJc w:val="left"/>
      <w:pPr>
        <w:ind w:left="10631" w:hanging="360"/>
      </w:pPr>
      <w:rPr>
        <w:rFonts w:ascii="Wingdings" w:hAnsi="Wingdings" w:hint="default"/>
      </w:rPr>
    </w:lvl>
  </w:abstractNum>
  <w:abstractNum w:abstractNumId="2" w15:restartNumberingAfterBreak="0">
    <w:nsid w:val="0F3636B7"/>
    <w:multiLevelType w:val="multilevel"/>
    <w:tmpl w:val="B6AEE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382CFD"/>
    <w:multiLevelType w:val="hybridMultilevel"/>
    <w:tmpl w:val="538E00C6"/>
    <w:lvl w:ilvl="0" w:tplc="04090001">
      <w:start w:val="1"/>
      <w:numFmt w:val="bullet"/>
      <w:lvlText w:val=""/>
      <w:lvlJc w:val="left"/>
      <w:pPr>
        <w:ind w:left="4871" w:hanging="360"/>
      </w:pPr>
      <w:rPr>
        <w:rFonts w:ascii="Symbol" w:hAnsi="Symbol" w:hint="default"/>
      </w:rPr>
    </w:lvl>
    <w:lvl w:ilvl="1" w:tplc="04090003" w:tentative="1">
      <w:start w:val="1"/>
      <w:numFmt w:val="bullet"/>
      <w:lvlText w:val="o"/>
      <w:lvlJc w:val="left"/>
      <w:pPr>
        <w:ind w:left="5591" w:hanging="360"/>
      </w:pPr>
      <w:rPr>
        <w:rFonts w:ascii="Courier New" w:hAnsi="Courier New" w:cs="Courier New" w:hint="default"/>
      </w:rPr>
    </w:lvl>
    <w:lvl w:ilvl="2" w:tplc="04090005" w:tentative="1">
      <w:start w:val="1"/>
      <w:numFmt w:val="bullet"/>
      <w:lvlText w:val=""/>
      <w:lvlJc w:val="left"/>
      <w:pPr>
        <w:ind w:left="6311" w:hanging="360"/>
      </w:pPr>
      <w:rPr>
        <w:rFonts w:ascii="Wingdings" w:hAnsi="Wingdings" w:hint="default"/>
      </w:rPr>
    </w:lvl>
    <w:lvl w:ilvl="3" w:tplc="04090001" w:tentative="1">
      <w:start w:val="1"/>
      <w:numFmt w:val="bullet"/>
      <w:lvlText w:val=""/>
      <w:lvlJc w:val="left"/>
      <w:pPr>
        <w:ind w:left="7031" w:hanging="360"/>
      </w:pPr>
      <w:rPr>
        <w:rFonts w:ascii="Symbol" w:hAnsi="Symbol" w:hint="default"/>
      </w:rPr>
    </w:lvl>
    <w:lvl w:ilvl="4" w:tplc="04090003" w:tentative="1">
      <w:start w:val="1"/>
      <w:numFmt w:val="bullet"/>
      <w:lvlText w:val="o"/>
      <w:lvlJc w:val="left"/>
      <w:pPr>
        <w:ind w:left="7751" w:hanging="360"/>
      </w:pPr>
      <w:rPr>
        <w:rFonts w:ascii="Courier New" w:hAnsi="Courier New" w:cs="Courier New" w:hint="default"/>
      </w:rPr>
    </w:lvl>
    <w:lvl w:ilvl="5" w:tplc="04090005" w:tentative="1">
      <w:start w:val="1"/>
      <w:numFmt w:val="bullet"/>
      <w:lvlText w:val=""/>
      <w:lvlJc w:val="left"/>
      <w:pPr>
        <w:ind w:left="8471" w:hanging="360"/>
      </w:pPr>
      <w:rPr>
        <w:rFonts w:ascii="Wingdings" w:hAnsi="Wingdings" w:hint="default"/>
      </w:rPr>
    </w:lvl>
    <w:lvl w:ilvl="6" w:tplc="04090001" w:tentative="1">
      <w:start w:val="1"/>
      <w:numFmt w:val="bullet"/>
      <w:lvlText w:val=""/>
      <w:lvlJc w:val="left"/>
      <w:pPr>
        <w:ind w:left="9191" w:hanging="360"/>
      </w:pPr>
      <w:rPr>
        <w:rFonts w:ascii="Symbol" w:hAnsi="Symbol" w:hint="default"/>
      </w:rPr>
    </w:lvl>
    <w:lvl w:ilvl="7" w:tplc="04090003" w:tentative="1">
      <w:start w:val="1"/>
      <w:numFmt w:val="bullet"/>
      <w:lvlText w:val="o"/>
      <w:lvlJc w:val="left"/>
      <w:pPr>
        <w:ind w:left="9911" w:hanging="360"/>
      </w:pPr>
      <w:rPr>
        <w:rFonts w:ascii="Courier New" w:hAnsi="Courier New" w:cs="Courier New" w:hint="default"/>
      </w:rPr>
    </w:lvl>
    <w:lvl w:ilvl="8" w:tplc="04090005" w:tentative="1">
      <w:start w:val="1"/>
      <w:numFmt w:val="bullet"/>
      <w:lvlText w:val=""/>
      <w:lvlJc w:val="left"/>
      <w:pPr>
        <w:ind w:left="10631" w:hanging="360"/>
      </w:pPr>
      <w:rPr>
        <w:rFonts w:ascii="Wingdings" w:hAnsi="Wingdings" w:hint="default"/>
      </w:rPr>
    </w:lvl>
  </w:abstractNum>
  <w:abstractNum w:abstractNumId="4" w15:restartNumberingAfterBreak="0">
    <w:nsid w:val="39E552C5"/>
    <w:multiLevelType w:val="hybridMultilevel"/>
    <w:tmpl w:val="22242DCE"/>
    <w:lvl w:ilvl="0" w:tplc="04090001">
      <w:start w:val="1"/>
      <w:numFmt w:val="bullet"/>
      <w:lvlText w:val=""/>
      <w:lvlJc w:val="left"/>
      <w:pPr>
        <w:ind w:left="4871" w:hanging="360"/>
      </w:pPr>
      <w:rPr>
        <w:rFonts w:ascii="Symbol" w:hAnsi="Symbol" w:hint="default"/>
      </w:rPr>
    </w:lvl>
    <w:lvl w:ilvl="1" w:tplc="04090003" w:tentative="1">
      <w:start w:val="1"/>
      <w:numFmt w:val="bullet"/>
      <w:lvlText w:val="o"/>
      <w:lvlJc w:val="left"/>
      <w:pPr>
        <w:ind w:left="5591" w:hanging="360"/>
      </w:pPr>
      <w:rPr>
        <w:rFonts w:ascii="Courier New" w:hAnsi="Courier New" w:cs="Courier New" w:hint="default"/>
      </w:rPr>
    </w:lvl>
    <w:lvl w:ilvl="2" w:tplc="04090005" w:tentative="1">
      <w:start w:val="1"/>
      <w:numFmt w:val="bullet"/>
      <w:lvlText w:val=""/>
      <w:lvlJc w:val="left"/>
      <w:pPr>
        <w:ind w:left="6311" w:hanging="360"/>
      </w:pPr>
      <w:rPr>
        <w:rFonts w:ascii="Wingdings" w:hAnsi="Wingdings" w:hint="default"/>
      </w:rPr>
    </w:lvl>
    <w:lvl w:ilvl="3" w:tplc="04090001" w:tentative="1">
      <w:start w:val="1"/>
      <w:numFmt w:val="bullet"/>
      <w:lvlText w:val=""/>
      <w:lvlJc w:val="left"/>
      <w:pPr>
        <w:ind w:left="7031" w:hanging="360"/>
      </w:pPr>
      <w:rPr>
        <w:rFonts w:ascii="Symbol" w:hAnsi="Symbol" w:hint="default"/>
      </w:rPr>
    </w:lvl>
    <w:lvl w:ilvl="4" w:tplc="04090003" w:tentative="1">
      <w:start w:val="1"/>
      <w:numFmt w:val="bullet"/>
      <w:lvlText w:val="o"/>
      <w:lvlJc w:val="left"/>
      <w:pPr>
        <w:ind w:left="7751" w:hanging="360"/>
      </w:pPr>
      <w:rPr>
        <w:rFonts w:ascii="Courier New" w:hAnsi="Courier New" w:cs="Courier New" w:hint="default"/>
      </w:rPr>
    </w:lvl>
    <w:lvl w:ilvl="5" w:tplc="04090005" w:tentative="1">
      <w:start w:val="1"/>
      <w:numFmt w:val="bullet"/>
      <w:lvlText w:val=""/>
      <w:lvlJc w:val="left"/>
      <w:pPr>
        <w:ind w:left="8471" w:hanging="360"/>
      </w:pPr>
      <w:rPr>
        <w:rFonts w:ascii="Wingdings" w:hAnsi="Wingdings" w:hint="default"/>
      </w:rPr>
    </w:lvl>
    <w:lvl w:ilvl="6" w:tplc="04090001" w:tentative="1">
      <w:start w:val="1"/>
      <w:numFmt w:val="bullet"/>
      <w:lvlText w:val=""/>
      <w:lvlJc w:val="left"/>
      <w:pPr>
        <w:ind w:left="9191" w:hanging="360"/>
      </w:pPr>
      <w:rPr>
        <w:rFonts w:ascii="Symbol" w:hAnsi="Symbol" w:hint="default"/>
      </w:rPr>
    </w:lvl>
    <w:lvl w:ilvl="7" w:tplc="04090003" w:tentative="1">
      <w:start w:val="1"/>
      <w:numFmt w:val="bullet"/>
      <w:lvlText w:val="o"/>
      <w:lvlJc w:val="left"/>
      <w:pPr>
        <w:ind w:left="9911" w:hanging="360"/>
      </w:pPr>
      <w:rPr>
        <w:rFonts w:ascii="Courier New" w:hAnsi="Courier New" w:cs="Courier New" w:hint="default"/>
      </w:rPr>
    </w:lvl>
    <w:lvl w:ilvl="8" w:tplc="04090005" w:tentative="1">
      <w:start w:val="1"/>
      <w:numFmt w:val="bullet"/>
      <w:lvlText w:val=""/>
      <w:lvlJc w:val="left"/>
      <w:pPr>
        <w:ind w:left="10631" w:hanging="360"/>
      </w:pPr>
      <w:rPr>
        <w:rFonts w:ascii="Wingdings" w:hAnsi="Wingdings" w:hint="default"/>
      </w:rPr>
    </w:lvl>
  </w:abstractNum>
  <w:abstractNum w:abstractNumId="5" w15:restartNumberingAfterBreak="0">
    <w:nsid w:val="475D7776"/>
    <w:multiLevelType w:val="hybridMultilevel"/>
    <w:tmpl w:val="8DCE9CAE"/>
    <w:lvl w:ilvl="0" w:tplc="04090001">
      <w:start w:val="1"/>
      <w:numFmt w:val="bullet"/>
      <w:lvlText w:val=""/>
      <w:lvlJc w:val="left"/>
      <w:pPr>
        <w:ind w:left="4871" w:hanging="360"/>
      </w:pPr>
      <w:rPr>
        <w:rFonts w:ascii="Symbol" w:hAnsi="Symbol" w:hint="default"/>
      </w:rPr>
    </w:lvl>
    <w:lvl w:ilvl="1" w:tplc="04090003">
      <w:start w:val="1"/>
      <w:numFmt w:val="bullet"/>
      <w:lvlText w:val="o"/>
      <w:lvlJc w:val="left"/>
      <w:pPr>
        <w:ind w:left="5591" w:hanging="360"/>
      </w:pPr>
      <w:rPr>
        <w:rFonts w:ascii="Courier New" w:hAnsi="Courier New" w:cs="Courier New" w:hint="default"/>
      </w:rPr>
    </w:lvl>
    <w:lvl w:ilvl="2" w:tplc="04090005" w:tentative="1">
      <w:start w:val="1"/>
      <w:numFmt w:val="bullet"/>
      <w:lvlText w:val=""/>
      <w:lvlJc w:val="left"/>
      <w:pPr>
        <w:ind w:left="6311" w:hanging="360"/>
      </w:pPr>
      <w:rPr>
        <w:rFonts w:ascii="Wingdings" w:hAnsi="Wingdings" w:hint="default"/>
      </w:rPr>
    </w:lvl>
    <w:lvl w:ilvl="3" w:tplc="04090001" w:tentative="1">
      <w:start w:val="1"/>
      <w:numFmt w:val="bullet"/>
      <w:lvlText w:val=""/>
      <w:lvlJc w:val="left"/>
      <w:pPr>
        <w:ind w:left="7031" w:hanging="360"/>
      </w:pPr>
      <w:rPr>
        <w:rFonts w:ascii="Symbol" w:hAnsi="Symbol" w:hint="default"/>
      </w:rPr>
    </w:lvl>
    <w:lvl w:ilvl="4" w:tplc="04090003" w:tentative="1">
      <w:start w:val="1"/>
      <w:numFmt w:val="bullet"/>
      <w:lvlText w:val="o"/>
      <w:lvlJc w:val="left"/>
      <w:pPr>
        <w:ind w:left="7751" w:hanging="360"/>
      </w:pPr>
      <w:rPr>
        <w:rFonts w:ascii="Courier New" w:hAnsi="Courier New" w:cs="Courier New" w:hint="default"/>
      </w:rPr>
    </w:lvl>
    <w:lvl w:ilvl="5" w:tplc="04090005" w:tentative="1">
      <w:start w:val="1"/>
      <w:numFmt w:val="bullet"/>
      <w:lvlText w:val=""/>
      <w:lvlJc w:val="left"/>
      <w:pPr>
        <w:ind w:left="8471" w:hanging="360"/>
      </w:pPr>
      <w:rPr>
        <w:rFonts w:ascii="Wingdings" w:hAnsi="Wingdings" w:hint="default"/>
      </w:rPr>
    </w:lvl>
    <w:lvl w:ilvl="6" w:tplc="04090001" w:tentative="1">
      <w:start w:val="1"/>
      <w:numFmt w:val="bullet"/>
      <w:lvlText w:val=""/>
      <w:lvlJc w:val="left"/>
      <w:pPr>
        <w:ind w:left="9191" w:hanging="360"/>
      </w:pPr>
      <w:rPr>
        <w:rFonts w:ascii="Symbol" w:hAnsi="Symbol" w:hint="default"/>
      </w:rPr>
    </w:lvl>
    <w:lvl w:ilvl="7" w:tplc="04090003" w:tentative="1">
      <w:start w:val="1"/>
      <w:numFmt w:val="bullet"/>
      <w:lvlText w:val="o"/>
      <w:lvlJc w:val="left"/>
      <w:pPr>
        <w:ind w:left="9911" w:hanging="360"/>
      </w:pPr>
      <w:rPr>
        <w:rFonts w:ascii="Courier New" w:hAnsi="Courier New" w:cs="Courier New" w:hint="default"/>
      </w:rPr>
    </w:lvl>
    <w:lvl w:ilvl="8" w:tplc="04090005" w:tentative="1">
      <w:start w:val="1"/>
      <w:numFmt w:val="bullet"/>
      <w:lvlText w:val=""/>
      <w:lvlJc w:val="left"/>
      <w:pPr>
        <w:ind w:left="10631" w:hanging="360"/>
      </w:pPr>
      <w:rPr>
        <w:rFonts w:ascii="Wingdings" w:hAnsi="Wingdings" w:hint="default"/>
      </w:rPr>
    </w:lvl>
  </w:abstractNum>
  <w:abstractNum w:abstractNumId="6" w15:restartNumberingAfterBreak="0">
    <w:nsid w:val="48215ED5"/>
    <w:multiLevelType w:val="hybridMultilevel"/>
    <w:tmpl w:val="9D101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0A10D9"/>
    <w:multiLevelType w:val="hybridMultilevel"/>
    <w:tmpl w:val="FEE64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677CD3"/>
    <w:multiLevelType w:val="hybridMultilevel"/>
    <w:tmpl w:val="15220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57151C"/>
    <w:multiLevelType w:val="hybridMultilevel"/>
    <w:tmpl w:val="1E9CB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337F28"/>
    <w:multiLevelType w:val="hybridMultilevel"/>
    <w:tmpl w:val="C834F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168368">
    <w:abstractNumId w:val="2"/>
  </w:num>
  <w:num w:numId="2" w16cid:durableId="1127118187">
    <w:abstractNumId w:val="8"/>
  </w:num>
  <w:num w:numId="3" w16cid:durableId="1349331768">
    <w:abstractNumId w:val="4"/>
  </w:num>
  <w:num w:numId="4" w16cid:durableId="1845627196">
    <w:abstractNumId w:val="9"/>
  </w:num>
  <w:num w:numId="5" w16cid:durableId="1210873559">
    <w:abstractNumId w:val="10"/>
  </w:num>
  <w:num w:numId="6" w16cid:durableId="1710763299">
    <w:abstractNumId w:val="6"/>
  </w:num>
  <w:num w:numId="7" w16cid:durableId="607084222">
    <w:abstractNumId w:val="7"/>
  </w:num>
  <w:num w:numId="8" w16cid:durableId="1222252492">
    <w:abstractNumId w:val="3"/>
  </w:num>
  <w:num w:numId="9" w16cid:durableId="571551623">
    <w:abstractNumId w:val="1"/>
  </w:num>
  <w:num w:numId="10" w16cid:durableId="584728671">
    <w:abstractNumId w:val="5"/>
  </w:num>
  <w:num w:numId="11" w16cid:durableId="1664965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182"/>
    <w:rsid w:val="0001272F"/>
    <w:rsid w:val="000212C6"/>
    <w:rsid w:val="000C6930"/>
    <w:rsid w:val="000E1F24"/>
    <w:rsid w:val="000F19ED"/>
    <w:rsid w:val="0011372D"/>
    <w:rsid w:val="0012644C"/>
    <w:rsid w:val="00157D6B"/>
    <w:rsid w:val="00173DA9"/>
    <w:rsid w:val="001B4D78"/>
    <w:rsid w:val="001C1113"/>
    <w:rsid w:val="001C3A09"/>
    <w:rsid w:val="001D3D88"/>
    <w:rsid w:val="001F2BFE"/>
    <w:rsid w:val="00233517"/>
    <w:rsid w:val="002A21D0"/>
    <w:rsid w:val="002C6074"/>
    <w:rsid w:val="003173C4"/>
    <w:rsid w:val="003B214A"/>
    <w:rsid w:val="003F01A7"/>
    <w:rsid w:val="003F75B4"/>
    <w:rsid w:val="00402C31"/>
    <w:rsid w:val="0044322A"/>
    <w:rsid w:val="00450108"/>
    <w:rsid w:val="004B5BFD"/>
    <w:rsid w:val="0050128C"/>
    <w:rsid w:val="005637DE"/>
    <w:rsid w:val="005D2D1C"/>
    <w:rsid w:val="005F12BE"/>
    <w:rsid w:val="006548E2"/>
    <w:rsid w:val="00664DF1"/>
    <w:rsid w:val="006B7A37"/>
    <w:rsid w:val="006F4AF1"/>
    <w:rsid w:val="00771EF2"/>
    <w:rsid w:val="00794945"/>
    <w:rsid w:val="007A067D"/>
    <w:rsid w:val="007B2BA4"/>
    <w:rsid w:val="007B6A0B"/>
    <w:rsid w:val="007C1476"/>
    <w:rsid w:val="007C1633"/>
    <w:rsid w:val="007C3062"/>
    <w:rsid w:val="0080222A"/>
    <w:rsid w:val="00812BBB"/>
    <w:rsid w:val="0082565E"/>
    <w:rsid w:val="008468F4"/>
    <w:rsid w:val="00862CA8"/>
    <w:rsid w:val="00880A11"/>
    <w:rsid w:val="009302EC"/>
    <w:rsid w:val="009D1C34"/>
    <w:rsid w:val="009D5F2C"/>
    <w:rsid w:val="009E3FDE"/>
    <w:rsid w:val="009E6B16"/>
    <w:rsid w:val="00A037D0"/>
    <w:rsid w:val="00A408B2"/>
    <w:rsid w:val="00A65380"/>
    <w:rsid w:val="00A978C0"/>
    <w:rsid w:val="00AA4342"/>
    <w:rsid w:val="00AE2504"/>
    <w:rsid w:val="00AE5C92"/>
    <w:rsid w:val="00B012F9"/>
    <w:rsid w:val="00B05E9D"/>
    <w:rsid w:val="00B915F0"/>
    <w:rsid w:val="00BD1A87"/>
    <w:rsid w:val="00BF0C4B"/>
    <w:rsid w:val="00C44F3B"/>
    <w:rsid w:val="00C45BBD"/>
    <w:rsid w:val="00C9059A"/>
    <w:rsid w:val="00CD3F94"/>
    <w:rsid w:val="00CF33C0"/>
    <w:rsid w:val="00D06627"/>
    <w:rsid w:val="00D13412"/>
    <w:rsid w:val="00D46C0F"/>
    <w:rsid w:val="00D56591"/>
    <w:rsid w:val="00D600C7"/>
    <w:rsid w:val="00D63F3B"/>
    <w:rsid w:val="00DA2182"/>
    <w:rsid w:val="00DC07D4"/>
    <w:rsid w:val="00DF086C"/>
    <w:rsid w:val="00E300B2"/>
    <w:rsid w:val="00E369A5"/>
    <w:rsid w:val="00E86617"/>
    <w:rsid w:val="00ED2740"/>
    <w:rsid w:val="00F14517"/>
    <w:rsid w:val="00F54178"/>
    <w:rsid w:val="00F8496B"/>
    <w:rsid w:val="00FA7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7ABE7"/>
  <w15:docId w15:val="{B2B9CFCF-0321-48D8-905B-B64866113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4151"/>
      <w:outlineLvl w:val="0"/>
    </w:pPr>
    <w:rPr>
      <w:sz w:val="31"/>
      <w:szCs w:val="31"/>
    </w:rPr>
  </w:style>
  <w:style w:type="paragraph" w:styleId="Heading2">
    <w:name w:val="heading 2"/>
    <w:basedOn w:val="Normal"/>
    <w:uiPriority w:val="9"/>
    <w:unhideWhenUsed/>
    <w:qFormat/>
    <w:pPr>
      <w:ind w:left="112"/>
      <w:outlineLvl w:val="1"/>
    </w:pPr>
    <w:rPr>
      <w:sz w:val="26"/>
      <w:szCs w:val="26"/>
    </w:rPr>
  </w:style>
  <w:style w:type="paragraph" w:styleId="Heading3">
    <w:name w:val="heading 3"/>
    <w:basedOn w:val="Normal"/>
    <w:uiPriority w:val="9"/>
    <w:unhideWhenUsed/>
    <w:qFormat/>
    <w:pPr>
      <w:spacing w:before="55"/>
      <w:ind w:left="4151"/>
      <w:outlineLvl w:val="2"/>
    </w:pPr>
    <w:rPr>
      <w:sz w:val="23"/>
      <w:szCs w:val="23"/>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Title">
    <w:name w:val="Title"/>
    <w:basedOn w:val="Normal"/>
    <w:uiPriority w:val="10"/>
    <w:qFormat/>
    <w:pPr>
      <w:spacing w:before="168"/>
      <w:ind w:left="111"/>
    </w:pPr>
    <w:rPr>
      <w:sz w:val="52"/>
      <w:szCs w:val="5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link w:val="NoSpacingChar"/>
    <w:uiPriority w:val="1"/>
    <w:qFormat/>
    <w:rsid w:val="00F14517"/>
    <w:pPr>
      <w:widowControl/>
      <w:autoSpaceDE/>
      <w:autoSpaceDN/>
    </w:pPr>
    <w:rPr>
      <w:rFonts w:eastAsiaTheme="minorEastAsia"/>
    </w:rPr>
  </w:style>
  <w:style w:type="character" w:customStyle="1" w:styleId="NoSpacingChar">
    <w:name w:val="No Spacing Char"/>
    <w:basedOn w:val="DefaultParagraphFont"/>
    <w:link w:val="NoSpacing"/>
    <w:uiPriority w:val="1"/>
    <w:rsid w:val="00F14517"/>
    <w:rPr>
      <w:rFonts w:eastAsiaTheme="minorEastAsia"/>
    </w:rPr>
  </w:style>
  <w:style w:type="character" w:styleId="Hyperlink">
    <w:name w:val="Hyperlink"/>
    <w:basedOn w:val="DefaultParagraphFont"/>
    <w:uiPriority w:val="99"/>
    <w:unhideWhenUsed/>
    <w:rsid w:val="00A037D0"/>
    <w:rPr>
      <w:color w:val="0000FF" w:themeColor="hyperlink"/>
      <w:u w:val="single"/>
    </w:rPr>
  </w:style>
  <w:style w:type="character" w:styleId="UnresolvedMention">
    <w:name w:val="Unresolved Mention"/>
    <w:basedOn w:val="DefaultParagraphFont"/>
    <w:uiPriority w:val="99"/>
    <w:semiHidden/>
    <w:unhideWhenUsed/>
    <w:rsid w:val="00A037D0"/>
    <w:rPr>
      <w:color w:val="605E5C"/>
      <w:shd w:val="clear" w:color="auto" w:fill="E1DFDD"/>
    </w:rPr>
  </w:style>
  <w:style w:type="table" w:styleId="TableGrid">
    <w:name w:val="Table Grid"/>
    <w:basedOn w:val="TableNormal"/>
    <w:uiPriority w:val="39"/>
    <w:rsid w:val="00F84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7</Pages>
  <Words>1714</Words>
  <Characters>9772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Christopher Nurse | Parex Technology</dc:creator>
  <cp:lastModifiedBy>Chris Nurse</cp:lastModifiedBy>
  <cp:revision>17</cp:revision>
  <cp:lastPrinted>2024-10-16T00:48:00Z</cp:lastPrinted>
  <dcterms:created xsi:type="dcterms:W3CDTF">2026-07-30T17:41:00Z</dcterms:created>
  <dcterms:modified xsi:type="dcterms:W3CDTF">2026-07-30T19:08:00Z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2024-10-15T00:00:00Z</vt:filetime>
  </property>
  <property fmtid="{D5CDD505-2E9C-101B-9397-08002B2CF9AE}" pid="3" name="LastSaved">
    <vt:filetime>2024-10-15T00:00:00Z</vt:filetime>
  </property>
  <property fmtid="{D5CDD505-2E9C-101B-9397-08002B2CF9AE}" pid="4" name="Producer">
    <vt:lpwstr>3-Heights(TM) PDF Security Shell 4.8.25.2 (http://www.pdf-tools.com)</vt:lpwstr>
  </property>
</Properties>
</file>